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33" w:rsidRPr="00E9486E" w:rsidRDefault="004C0233" w:rsidP="004C0233">
      <w:pPr>
        <w:jc w:val="center"/>
        <w:rPr>
          <w:b/>
          <w:sz w:val="32"/>
          <w:szCs w:val="32"/>
        </w:rPr>
      </w:pPr>
      <w:r w:rsidRPr="00E9486E">
        <w:rPr>
          <w:b/>
          <w:sz w:val="32"/>
          <w:szCs w:val="32"/>
        </w:rPr>
        <w:t xml:space="preserve">PLYMPTON </w:t>
      </w:r>
      <w:r w:rsidR="008025E7">
        <w:rPr>
          <w:b/>
          <w:sz w:val="32"/>
          <w:szCs w:val="32"/>
        </w:rPr>
        <w:t>SPECIAL</w:t>
      </w:r>
      <w:r w:rsidRPr="00E9486E">
        <w:rPr>
          <w:b/>
          <w:sz w:val="32"/>
          <w:szCs w:val="32"/>
        </w:rPr>
        <w:t xml:space="preserve"> TOWN MEETING </w:t>
      </w:r>
      <w:r w:rsidR="00DE61F5">
        <w:rPr>
          <w:b/>
          <w:sz w:val="32"/>
          <w:szCs w:val="32"/>
        </w:rPr>
        <w:t>MINUTES</w:t>
      </w:r>
    </w:p>
    <w:p w:rsidR="004C0233" w:rsidRDefault="004C0233" w:rsidP="004C0233">
      <w:pPr>
        <w:jc w:val="center"/>
        <w:rPr>
          <w:b/>
          <w:sz w:val="28"/>
          <w:szCs w:val="28"/>
        </w:rPr>
      </w:pPr>
      <w:r w:rsidRPr="00E9486E">
        <w:rPr>
          <w:b/>
          <w:sz w:val="28"/>
          <w:szCs w:val="28"/>
        </w:rPr>
        <w:t>Wednesday, May 17, 2017</w:t>
      </w:r>
    </w:p>
    <w:p w:rsidR="00531784" w:rsidRPr="00E9486E" w:rsidRDefault="00531784" w:rsidP="004C0233">
      <w:pPr>
        <w:jc w:val="center"/>
        <w:rPr>
          <w:b/>
          <w:sz w:val="28"/>
          <w:szCs w:val="28"/>
        </w:rPr>
      </w:pPr>
      <w:r>
        <w:rPr>
          <w:b/>
          <w:sz w:val="28"/>
          <w:szCs w:val="28"/>
        </w:rPr>
        <w:t>8:00 p.m.</w:t>
      </w:r>
    </w:p>
    <w:p w:rsidR="00055F34" w:rsidRPr="00E9486E" w:rsidRDefault="00055F34" w:rsidP="004C0233">
      <w:pPr>
        <w:jc w:val="center"/>
        <w:rPr>
          <w:b/>
          <w:sz w:val="28"/>
          <w:szCs w:val="28"/>
        </w:rPr>
      </w:pPr>
      <w:r w:rsidRPr="00E9486E">
        <w:rPr>
          <w:b/>
          <w:sz w:val="28"/>
          <w:szCs w:val="28"/>
        </w:rPr>
        <w:t>Dennett Elementary School</w:t>
      </w:r>
      <w:r w:rsidR="00DE61F5">
        <w:rPr>
          <w:b/>
          <w:sz w:val="28"/>
          <w:szCs w:val="28"/>
        </w:rPr>
        <w:t xml:space="preserve">, </w:t>
      </w:r>
      <w:r w:rsidRPr="00E9486E">
        <w:rPr>
          <w:b/>
          <w:sz w:val="28"/>
          <w:szCs w:val="28"/>
        </w:rPr>
        <w:t xml:space="preserve">80 Crescent </w:t>
      </w:r>
      <w:proofErr w:type="gramStart"/>
      <w:r w:rsidRPr="00E9486E">
        <w:rPr>
          <w:b/>
          <w:sz w:val="28"/>
          <w:szCs w:val="28"/>
        </w:rPr>
        <w:t>Street</w:t>
      </w:r>
      <w:proofErr w:type="gramEnd"/>
    </w:p>
    <w:p w:rsidR="004C0233" w:rsidRPr="004C0233" w:rsidRDefault="004C0233" w:rsidP="004C0233">
      <w:pPr>
        <w:jc w:val="center"/>
        <w:rPr>
          <w:b/>
          <w:sz w:val="36"/>
          <w:szCs w:val="36"/>
        </w:rPr>
      </w:pPr>
    </w:p>
    <w:p w:rsidR="00DE61F5" w:rsidRDefault="00DE61F5" w:rsidP="00DE61F5">
      <w:pPr>
        <w:rPr>
          <w:rFonts w:ascii="Arial" w:hAnsi="Arial" w:cs="Arial"/>
          <w:szCs w:val="24"/>
        </w:rPr>
      </w:pPr>
      <w:bookmarkStart w:id="0" w:name="_GoBack"/>
      <w:bookmarkEnd w:id="0"/>
      <w:r>
        <w:rPr>
          <w:rFonts w:ascii="Arial" w:hAnsi="Arial" w:cs="Arial"/>
          <w:szCs w:val="24"/>
        </w:rPr>
        <w:t xml:space="preserve">Moderator, Brian A. Wick, declared there being a quorum present (35) and preparation and posting of the warrant and the procedure was accomplished in accordance with the law and, therefore, the Special Town Meeting was called to order at 8:00 p.m. at the Dennett Elementary School.  Mr. Wick stated that the Special Town Meeting addresses Fiscal Year 2017 to address funding issues in this year’s fiscal spending which ends June 30, 2017. </w:t>
      </w:r>
    </w:p>
    <w:p w:rsidR="00DE61F5" w:rsidRDefault="00DE61F5" w:rsidP="00DE61F5">
      <w:pPr>
        <w:rPr>
          <w:rFonts w:ascii="Arial" w:hAnsi="Arial" w:cs="Arial"/>
          <w:szCs w:val="24"/>
        </w:rPr>
      </w:pPr>
    </w:p>
    <w:p w:rsidR="00DE61F5" w:rsidRDefault="00DE61F5" w:rsidP="00DE61F5">
      <w:pPr>
        <w:rPr>
          <w:rFonts w:ascii="Arial" w:hAnsi="Arial" w:cs="Arial"/>
          <w:szCs w:val="24"/>
        </w:rPr>
      </w:pPr>
      <w:r>
        <w:rPr>
          <w:rFonts w:ascii="Arial" w:hAnsi="Arial" w:cs="Arial"/>
          <w:szCs w:val="24"/>
        </w:rPr>
        <w:t>There were 91 registered voters present and 18 non-registered citizens present.</w:t>
      </w:r>
    </w:p>
    <w:p w:rsidR="00DE61F5" w:rsidRDefault="00DE61F5" w:rsidP="00DE61F5">
      <w:pPr>
        <w:rPr>
          <w:rFonts w:ascii="Arial" w:hAnsi="Arial" w:cs="Arial"/>
          <w:szCs w:val="24"/>
        </w:rPr>
      </w:pPr>
    </w:p>
    <w:p w:rsidR="004C0233" w:rsidRDefault="001574FA" w:rsidP="00DD4758">
      <w:pPr>
        <w:pStyle w:val="Heading1"/>
      </w:pPr>
      <w:r>
        <w:t xml:space="preserve">Article 1 </w:t>
      </w:r>
      <w:r w:rsidR="008025E7">
        <w:t>–</w:t>
      </w:r>
      <w:r>
        <w:t xml:space="preserve"> </w:t>
      </w:r>
      <w:r w:rsidR="00A53046">
        <w:t xml:space="preserve">Database </w:t>
      </w:r>
      <w:r w:rsidR="00901A15">
        <w:t>SOFTWARE</w:t>
      </w:r>
    </w:p>
    <w:p w:rsidR="008025E7" w:rsidRDefault="008025E7" w:rsidP="008025E7">
      <w:r>
        <w:t>To see if the Town will vote to raise and appropriate or transfer from available funds the sum of $5,145 to pay for software databases needed to help manage records and keep the Town of Plympton in compliance with MA General Laws, specifically: Business Licensing, Underground storage tank licensing, State Ethics Laws including Open Meeting Laws, Conflict of Interest and Nomination Elections Laws, Dog Licensing and Public Records Request Management and Tracking or take any other action relative thereto.</w:t>
      </w:r>
    </w:p>
    <w:p w:rsidR="008025E7" w:rsidRDefault="008025E7" w:rsidP="008025E7">
      <w:pPr>
        <w:jc w:val="center"/>
        <w:rPr>
          <w:b/>
        </w:rPr>
      </w:pPr>
      <w:r w:rsidRPr="008025E7">
        <w:rPr>
          <w:b/>
        </w:rPr>
        <w:t>Board of Selectmen:  Recommended by BOS 3-0</w:t>
      </w:r>
    </w:p>
    <w:p w:rsidR="008025E7" w:rsidRDefault="008025E7" w:rsidP="00357F3A">
      <w:pPr>
        <w:jc w:val="center"/>
        <w:rPr>
          <w:b/>
        </w:rPr>
      </w:pPr>
      <w:r>
        <w:rPr>
          <w:b/>
        </w:rPr>
        <w:t>Recommended by Finance Committee</w:t>
      </w:r>
      <w:r w:rsidR="007D06BE">
        <w:rPr>
          <w:b/>
        </w:rPr>
        <w:t xml:space="preserve"> 5-0</w:t>
      </w:r>
    </w:p>
    <w:p w:rsidR="00DE61F5" w:rsidRDefault="00DE61F5" w:rsidP="00357F3A">
      <w:pPr>
        <w:jc w:val="center"/>
        <w:rPr>
          <w:b/>
        </w:rPr>
      </w:pPr>
    </w:p>
    <w:p w:rsidR="00DE61F5" w:rsidRDefault="00DE61F5" w:rsidP="00DE61F5">
      <w:pPr>
        <w:pStyle w:val="Heading1"/>
      </w:pPr>
      <w:r>
        <w:t>Article 1 – Database SOFTWARE</w:t>
      </w:r>
    </w:p>
    <w:p w:rsidR="00DE61F5" w:rsidRDefault="00DE61F5" w:rsidP="00DE61F5">
      <w:r>
        <w:rPr>
          <w:b/>
        </w:rPr>
        <w:t xml:space="preserve">VOTE </w:t>
      </w:r>
      <w:r w:rsidRPr="00124120">
        <w:rPr>
          <w:b/>
        </w:rPr>
        <w:t xml:space="preserve">(On the motion of Tara Shaw, Town Clerk, </w:t>
      </w:r>
      <w:proofErr w:type="gramStart"/>
      <w:r w:rsidRPr="00124120">
        <w:rPr>
          <w:b/>
        </w:rPr>
        <w:t>38</w:t>
      </w:r>
      <w:proofErr w:type="gramEnd"/>
      <w:r w:rsidRPr="00124120">
        <w:rPr>
          <w:b/>
        </w:rPr>
        <w:t xml:space="preserve"> Elm St.)</w:t>
      </w:r>
      <w:r>
        <w:t xml:space="preserve">To see if the Town will vote to </w:t>
      </w:r>
      <w:r w:rsidR="00D20318">
        <w:t>transfer</w:t>
      </w:r>
      <w:r>
        <w:t xml:space="preserve"> $5,145</w:t>
      </w:r>
      <w:r w:rsidR="00D20318">
        <w:t xml:space="preserve"> from the May 2016 Annual Town Meeting, Line 20, Group Health, to p</w:t>
      </w:r>
      <w:r>
        <w:t>ay for software databases needed to help manage records and keep the Town of Plympton in compliance with MA General Laws</w:t>
      </w:r>
      <w:r w:rsidR="00D20318">
        <w:t xml:space="preserve"> as printed in the warrant.</w:t>
      </w:r>
    </w:p>
    <w:p w:rsidR="00DE61F5" w:rsidRDefault="00DE61F5" w:rsidP="00DE61F5">
      <w:pPr>
        <w:rPr>
          <w:b/>
        </w:rPr>
      </w:pPr>
      <w:r>
        <w:rPr>
          <w:b/>
        </w:rPr>
        <w:t>PASS UNANIMOUS</w:t>
      </w:r>
    </w:p>
    <w:p w:rsidR="003648FE" w:rsidRDefault="003648FE" w:rsidP="00357F3A">
      <w:pPr>
        <w:jc w:val="center"/>
        <w:rPr>
          <w:b/>
        </w:rPr>
      </w:pPr>
    </w:p>
    <w:p w:rsidR="00DD4758" w:rsidRDefault="001574FA" w:rsidP="00DD4758">
      <w:pPr>
        <w:pStyle w:val="Heading1"/>
      </w:pPr>
      <w:r>
        <w:t>A</w:t>
      </w:r>
      <w:r w:rsidR="00DD4758">
        <w:t>rticle 2 –</w:t>
      </w:r>
      <w:r>
        <w:t xml:space="preserve"> </w:t>
      </w:r>
      <w:r w:rsidR="008025E7">
        <w:t>By</w:t>
      </w:r>
      <w:r w:rsidR="00494AA4">
        <w:t>-</w:t>
      </w:r>
      <w:r w:rsidR="008025E7">
        <w:t>Law Codification</w:t>
      </w:r>
      <w:r w:rsidR="00E9486E">
        <w:t xml:space="preserve"> </w:t>
      </w:r>
    </w:p>
    <w:p w:rsidR="008025E7" w:rsidRDefault="008025E7" w:rsidP="008025E7">
      <w:r>
        <w:t>To see if the Town will vote to raise and appropriate or transfer from available funds the sum of $9,100 to pay for codification of the Town of Plympton by</w:t>
      </w:r>
      <w:r w:rsidR="00494AA4">
        <w:t>-</w:t>
      </w:r>
      <w:r>
        <w:t>laws, or take any other action relative thereto.</w:t>
      </w:r>
    </w:p>
    <w:p w:rsidR="008025E7" w:rsidRDefault="008025E7" w:rsidP="008025E7">
      <w:pPr>
        <w:jc w:val="center"/>
        <w:rPr>
          <w:b/>
        </w:rPr>
      </w:pPr>
      <w:r w:rsidRPr="008025E7">
        <w:rPr>
          <w:b/>
        </w:rPr>
        <w:t>Board of Selectmen:  Recommended by BOS 3-0</w:t>
      </w:r>
    </w:p>
    <w:p w:rsidR="008025E7" w:rsidRPr="008025E7" w:rsidRDefault="008025E7" w:rsidP="008025E7">
      <w:pPr>
        <w:jc w:val="center"/>
        <w:rPr>
          <w:b/>
        </w:rPr>
      </w:pPr>
      <w:r>
        <w:rPr>
          <w:b/>
        </w:rPr>
        <w:t>Recommended by Finance Committee</w:t>
      </w:r>
      <w:r w:rsidR="007D06BE">
        <w:rPr>
          <w:b/>
        </w:rPr>
        <w:t xml:space="preserve"> 5-0</w:t>
      </w:r>
    </w:p>
    <w:p w:rsidR="00C85D3F" w:rsidRDefault="00C85D3F" w:rsidP="00C85D3F">
      <w:pPr>
        <w:pStyle w:val="Heading1"/>
      </w:pPr>
      <w:r>
        <w:lastRenderedPageBreak/>
        <w:t xml:space="preserve">Article 2 – By-Law Codification </w:t>
      </w:r>
    </w:p>
    <w:p w:rsidR="00C85D3F" w:rsidRDefault="00C85D3F" w:rsidP="00BF2FFA">
      <w:r>
        <w:rPr>
          <w:b/>
        </w:rPr>
        <w:t xml:space="preserve">VOTE </w:t>
      </w:r>
      <w:r w:rsidRPr="00124120">
        <w:rPr>
          <w:b/>
        </w:rPr>
        <w:t xml:space="preserve">(On the motion of </w:t>
      </w:r>
      <w:r w:rsidR="005B28F3">
        <w:rPr>
          <w:b/>
        </w:rPr>
        <w:t>John Traynor, 62 Crescent St</w:t>
      </w:r>
      <w:r w:rsidRPr="00124120">
        <w:rPr>
          <w:b/>
        </w:rPr>
        <w:t>.)</w:t>
      </w:r>
      <w:r>
        <w:t xml:space="preserve">To see if the Town will transfer from </w:t>
      </w:r>
      <w:r w:rsidR="00D20318">
        <w:t xml:space="preserve">the May 2016 Annual Town Meeting, Line 20, Group Health, </w:t>
      </w:r>
      <w:r>
        <w:t xml:space="preserve"> $9,100 to pay for codification of the Town of Plympton by-laws</w:t>
      </w:r>
      <w:r w:rsidR="00D20318">
        <w:t>.</w:t>
      </w:r>
    </w:p>
    <w:p w:rsidR="00BF2FFA" w:rsidRDefault="00BF2FFA" w:rsidP="00BF2FFA">
      <w:r w:rsidRPr="00BF2FFA">
        <w:rPr>
          <w:b/>
        </w:rPr>
        <w:t>PASS</w:t>
      </w:r>
      <w:r>
        <w:t xml:space="preserve"> </w:t>
      </w:r>
      <w:r w:rsidRPr="00BF2FFA">
        <w:rPr>
          <w:b/>
        </w:rPr>
        <w:t>UNANIMOUS</w:t>
      </w:r>
    </w:p>
    <w:p w:rsidR="00C85D3F" w:rsidRPr="00C85D3F" w:rsidRDefault="00C85D3F" w:rsidP="00C85D3F"/>
    <w:p w:rsidR="00DD4758" w:rsidRDefault="001574FA" w:rsidP="00DD4758">
      <w:pPr>
        <w:pStyle w:val="Heading1"/>
      </w:pPr>
      <w:r>
        <w:t>A</w:t>
      </w:r>
      <w:r w:rsidR="00DD4758">
        <w:t>rticle 3 –</w:t>
      </w:r>
      <w:r w:rsidR="00A53046">
        <w:t>Retirement</w:t>
      </w:r>
      <w:r w:rsidR="008025E7">
        <w:t xml:space="preserve"> Buy Back</w:t>
      </w:r>
    </w:p>
    <w:p w:rsidR="004233A7" w:rsidRDefault="008025E7" w:rsidP="00DD4758">
      <w:r w:rsidRPr="008025E7">
        <w:t>To see if the Town will vote to raise and appropriate or transfer from available funds the sum of $10,000 to pay for contractual obligations</w:t>
      </w:r>
      <w:r w:rsidR="00A8498B">
        <w:t xml:space="preserve"> in a sick leave buy back for </w:t>
      </w:r>
      <w:r w:rsidRPr="008025E7">
        <w:t>retiring personnel, or take any other action relative thereto.</w:t>
      </w:r>
    </w:p>
    <w:p w:rsidR="008025E7" w:rsidRDefault="008025E7" w:rsidP="008025E7">
      <w:pPr>
        <w:jc w:val="center"/>
        <w:rPr>
          <w:b/>
        </w:rPr>
      </w:pPr>
      <w:r w:rsidRPr="008025E7">
        <w:rPr>
          <w:b/>
        </w:rPr>
        <w:t>Board of Selectmen:  Recommended by BOS 3-0</w:t>
      </w:r>
    </w:p>
    <w:p w:rsidR="008025E7" w:rsidRDefault="008025E7" w:rsidP="008025E7">
      <w:pPr>
        <w:jc w:val="center"/>
        <w:rPr>
          <w:b/>
        </w:rPr>
      </w:pPr>
      <w:r>
        <w:rPr>
          <w:b/>
        </w:rPr>
        <w:t>Recommended by Finance Committee</w:t>
      </w:r>
      <w:r w:rsidR="007D06BE">
        <w:rPr>
          <w:b/>
        </w:rPr>
        <w:t xml:space="preserve"> 5-0</w:t>
      </w:r>
    </w:p>
    <w:p w:rsidR="004B5B26" w:rsidRDefault="004B5B26" w:rsidP="008025E7">
      <w:pPr>
        <w:jc w:val="center"/>
        <w:rPr>
          <w:b/>
        </w:rPr>
      </w:pPr>
    </w:p>
    <w:p w:rsidR="00E30210" w:rsidRDefault="00E30210" w:rsidP="00E30210">
      <w:pPr>
        <w:pStyle w:val="Heading1"/>
      </w:pPr>
      <w:r>
        <w:t>Article 3 –Retirement Buy Back</w:t>
      </w:r>
    </w:p>
    <w:p w:rsidR="00D20318" w:rsidRDefault="00E30210" w:rsidP="00E30210">
      <w:r w:rsidRPr="00124120">
        <w:rPr>
          <w:b/>
        </w:rPr>
        <w:t>VOTE</w:t>
      </w:r>
      <w:r w:rsidR="00487C3C" w:rsidRPr="00124120">
        <w:rPr>
          <w:b/>
        </w:rPr>
        <w:t xml:space="preserve"> (On the motion of Christine Joy, 10 Dukes Brook Rd.)</w:t>
      </w:r>
      <w:r w:rsidRPr="00487C3C">
        <w:t>To</w:t>
      </w:r>
      <w:r w:rsidRPr="008025E7">
        <w:t xml:space="preserve"> see if the Town will </w:t>
      </w:r>
      <w:r w:rsidR="00D20318">
        <w:t>vote to</w:t>
      </w:r>
      <w:r w:rsidRPr="008025E7">
        <w:t xml:space="preserve"> transfer from </w:t>
      </w:r>
      <w:r w:rsidR="00D20318">
        <w:t>the May 2016 Annual Town Meeting, Line 20, Group Health, $10,000 to pay for contractual obligations in a sick leave buy back for retiring personnel.</w:t>
      </w:r>
    </w:p>
    <w:p w:rsidR="00E30210" w:rsidRDefault="00487C3C" w:rsidP="00E30210">
      <w:r w:rsidRPr="00487C3C">
        <w:rPr>
          <w:b/>
        </w:rPr>
        <w:t>PASS</w:t>
      </w:r>
      <w:r>
        <w:t xml:space="preserve"> </w:t>
      </w:r>
      <w:r w:rsidRPr="00487C3C">
        <w:rPr>
          <w:b/>
        </w:rPr>
        <w:t>UNANIMOUS</w:t>
      </w:r>
    </w:p>
    <w:p w:rsidR="00E30210" w:rsidRDefault="00E30210" w:rsidP="00E30210"/>
    <w:p w:rsidR="00E9486E" w:rsidRDefault="001574FA" w:rsidP="00E9486E">
      <w:pPr>
        <w:pStyle w:val="Heading1"/>
      </w:pPr>
      <w:r>
        <w:t>A</w:t>
      </w:r>
      <w:r w:rsidR="00E9486E">
        <w:t>rticle 4 –</w:t>
      </w:r>
      <w:r w:rsidR="00793E1F">
        <w:t xml:space="preserve"> </w:t>
      </w:r>
      <w:r w:rsidR="008025E7">
        <w:t>Police Detail Account</w:t>
      </w:r>
    </w:p>
    <w:p w:rsidR="00E9486E" w:rsidRDefault="008025E7" w:rsidP="00E9486E">
      <w:r w:rsidRPr="008025E7">
        <w:t xml:space="preserve">To see if the Town </w:t>
      </w:r>
      <w:r>
        <w:t>will vote to transfer $10,000</w:t>
      </w:r>
      <w:r w:rsidRPr="008025E7">
        <w:t xml:space="preserve"> from available funds to be added to the fiscal year 2017 Police Detail Account, or take any other action</w:t>
      </w:r>
      <w:r w:rsidR="00A8498B">
        <w:t xml:space="preserve"> relative</w:t>
      </w:r>
      <w:r w:rsidRPr="008025E7">
        <w:t xml:space="preserve"> thereto.</w:t>
      </w:r>
    </w:p>
    <w:p w:rsidR="001574FA" w:rsidRPr="001574FA" w:rsidRDefault="001574FA" w:rsidP="001574FA">
      <w:pPr>
        <w:jc w:val="center"/>
        <w:rPr>
          <w:b/>
        </w:rPr>
      </w:pPr>
      <w:r w:rsidRPr="001574FA">
        <w:rPr>
          <w:b/>
        </w:rPr>
        <w:t>Board of Selectmen:  Recommended</w:t>
      </w:r>
      <w:r w:rsidR="00793E1F">
        <w:rPr>
          <w:b/>
        </w:rPr>
        <w:t xml:space="preserve"> by BOS 3-0</w:t>
      </w:r>
    </w:p>
    <w:p w:rsidR="001574FA" w:rsidRDefault="001574FA" w:rsidP="001574FA">
      <w:pPr>
        <w:jc w:val="center"/>
        <w:rPr>
          <w:b/>
        </w:rPr>
      </w:pPr>
      <w:r w:rsidRPr="001574FA">
        <w:rPr>
          <w:b/>
        </w:rPr>
        <w:t>Recommended by Finance Committee</w:t>
      </w:r>
      <w:r w:rsidR="007D06BE">
        <w:rPr>
          <w:b/>
        </w:rPr>
        <w:t xml:space="preserve"> 5-0</w:t>
      </w:r>
    </w:p>
    <w:p w:rsidR="004B5B26" w:rsidRDefault="004B5B26" w:rsidP="001574FA">
      <w:pPr>
        <w:jc w:val="center"/>
        <w:rPr>
          <w:b/>
        </w:rPr>
      </w:pPr>
    </w:p>
    <w:p w:rsidR="00487C3C" w:rsidRDefault="00487C3C" w:rsidP="00487C3C">
      <w:pPr>
        <w:pStyle w:val="Heading1"/>
      </w:pPr>
      <w:r>
        <w:t>Article 4 – Police Detail Account</w:t>
      </w:r>
    </w:p>
    <w:p w:rsidR="00487C3C" w:rsidRDefault="007B3D34" w:rsidP="00487C3C">
      <w:r w:rsidRPr="00124120">
        <w:rPr>
          <w:b/>
        </w:rPr>
        <w:t>VOTE (On the motion of John Traynor, 62 Crescent St.)</w:t>
      </w:r>
      <w:r w:rsidR="00487C3C" w:rsidRPr="008025E7">
        <w:t xml:space="preserve">To see if the Town </w:t>
      </w:r>
      <w:r w:rsidR="00487C3C">
        <w:t>will vote to transfer $10,000</w:t>
      </w:r>
      <w:r w:rsidR="00487C3C" w:rsidRPr="008025E7">
        <w:t xml:space="preserve"> from </w:t>
      </w:r>
      <w:r w:rsidR="00D20318">
        <w:t>Free Cash to</w:t>
      </w:r>
      <w:r w:rsidR="00487C3C" w:rsidRPr="008025E7">
        <w:t xml:space="preserve"> be added to the fiscal year 2017 Police Detail A</w:t>
      </w:r>
      <w:r w:rsidR="00D20318">
        <w:t>ccount.</w:t>
      </w:r>
    </w:p>
    <w:p w:rsidR="007B3D34" w:rsidRDefault="007B3D34" w:rsidP="007B3D34">
      <w:pPr>
        <w:rPr>
          <w:b/>
        </w:rPr>
      </w:pPr>
      <w:r w:rsidRPr="00487C3C">
        <w:rPr>
          <w:b/>
        </w:rPr>
        <w:t>PASS</w:t>
      </w:r>
    </w:p>
    <w:p w:rsidR="003648FE" w:rsidRDefault="003648FE" w:rsidP="004B5B26">
      <w:pPr>
        <w:rPr>
          <w:b/>
        </w:rPr>
      </w:pPr>
    </w:p>
    <w:p w:rsidR="001574FA" w:rsidRDefault="001574FA" w:rsidP="001574FA">
      <w:pPr>
        <w:pStyle w:val="Heading1"/>
      </w:pPr>
      <w:r>
        <w:t>Art</w:t>
      </w:r>
      <w:r w:rsidR="00357F3A">
        <w:t>i</w:t>
      </w:r>
      <w:r>
        <w:t>cle 5 –</w:t>
      </w:r>
      <w:r w:rsidR="00793E1F">
        <w:t xml:space="preserve"> </w:t>
      </w:r>
      <w:r w:rsidR="008025E7">
        <w:t>OPEB</w:t>
      </w:r>
    </w:p>
    <w:p w:rsidR="008025E7" w:rsidRPr="008025E7" w:rsidRDefault="008025E7" w:rsidP="008025E7">
      <w:r w:rsidRPr="008025E7">
        <w:t xml:space="preserve">To see if the town will vote to transfer from available funds the </w:t>
      </w:r>
      <w:proofErr w:type="gramStart"/>
      <w:r w:rsidRPr="008025E7">
        <w:t>sum of $20,000 to the OPEB account</w:t>
      </w:r>
      <w:proofErr w:type="gramEnd"/>
      <w:r w:rsidRPr="008025E7">
        <w:t xml:space="preserve"> or take any other action relative thereto.</w:t>
      </w:r>
    </w:p>
    <w:p w:rsidR="001574FA" w:rsidRPr="001574FA" w:rsidRDefault="006F4961" w:rsidP="001574FA">
      <w:pPr>
        <w:jc w:val="center"/>
        <w:rPr>
          <w:b/>
        </w:rPr>
      </w:pPr>
      <w:r>
        <w:rPr>
          <w:b/>
        </w:rPr>
        <w:t>Finance Committee</w:t>
      </w:r>
      <w:r w:rsidR="001574FA" w:rsidRPr="001574FA">
        <w:rPr>
          <w:b/>
        </w:rPr>
        <w:t xml:space="preserve">:  </w:t>
      </w:r>
      <w:r w:rsidR="00793E1F">
        <w:rPr>
          <w:b/>
        </w:rPr>
        <w:t>Recommended by BOS 3-0</w:t>
      </w:r>
    </w:p>
    <w:p w:rsidR="001574FA" w:rsidRDefault="001574FA" w:rsidP="001574FA">
      <w:pPr>
        <w:jc w:val="center"/>
        <w:rPr>
          <w:b/>
        </w:rPr>
      </w:pPr>
      <w:r w:rsidRPr="001574FA">
        <w:rPr>
          <w:b/>
        </w:rPr>
        <w:t>Recommended by Finance Committee</w:t>
      </w:r>
      <w:r w:rsidR="007D06BE">
        <w:rPr>
          <w:b/>
        </w:rPr>
        <w:t xml:space="preserve"> 5-0</w:t>
      </w:r>
    </w:p>
    <w:p w:rsidR="004B5B26" w:rsidRDefault="004B5B26" w:rsidP="001574FA">
      <w:pPr>
        <w:jc w:val="center"/>
        <w:rPr>
          <w:b/>
        </w:rPr>
      </w:pPr>
    </w:p>
    <w:p w:rsidR="00D20318" w:rsidRDefault="00D20318" w:rsidP="00D20318">
      <w:r>
        <w:t>Question: Steven Lewis, 189 Brook St. “What does the acronym OPEB stand for?</w:t>
      </w:r>
    </w:p>
    <w:p w:rsidR="00D20318" w:rsidRDefault="00D20318" w:rsidP="00D20318">
      <w:r>
        <w:t>Answer: Susan Ossoff, 37 Upland Rd. “Other Post Employment Benefits”</w:t>
      </w:r>
    </w:p>
    <w:p w:rsidR="00D20318" w:rsidRDefault="00D20318" w:rsidP="00D20318">
      <w:r>
        <w:t>Question: Steven Lewis, 189 Brook St. “What does the acronym OPEB stand for?</w:t>
      </w:r>
    </w:p>
    <w:p w:rsidR="00D20318" w:rsidRDefault="00D20318" w:rsidP="00D20318">
      <w:r>
        <w:t>Answer: Susan Ossoff, 37 Upland Rd. “Other Post Employment Benefits”</w:t>
      </w:r>
    </w:p>
    <w:p w:rsidR="007B3D34" w:rsidRDefault="007B3D34" w:rsidP="007B3D34">
      <w:pPr>
        <w:pStyle w:val="Heading1"/>
      </w:pPr>
      <w:r>
        <w:lastRenderedPageBreak/>
        <w:t>Article 5 – OPEB</w:t>
      </w:r>
    </w:p>
    <w:p w:rsidR="007B3D34" w:rsidRDefault="007B3D34" w:rsidP="007B3D34">
      <w:r w:rsidRPr="007B3D34">
        <w:rPr>
          <w:b/>
        </w:rPr>
        <w:t>VOTE</w:t>
      </w:r>
      <w:r>
        <w:t xml:space="preserve"> </w:t>
      </w:r>
      <w:r w:rsidRPr="00124120">
        <w:rPr>
          <w:b/>
        </w:rPr>
        <w:t>(On the motion of Susan Ossoff, 37 Upland Rd</w:t>
      </w:r>
      <w:proofErr w:type="gramStart"/>
      <w:r w:rsidRPr="00124120">
        <w:rPr>
          <w:b/>
        </w:rPr>
        <w:t>. .)</w:t>
      </w:r>
      <w:proofErr w:type="gramEnd"/>
      <w:r w:rsidRPr="008025E7">
        <w:t xml:space="preserve">To see if the town will vote to transfer </w:t>
      </w:r>
      <w:r w:rsidR="000E64FA">
        <w:t>$20,000 from the May 2016 Annual Town Meeting, Line 710, Vocational Education,</w:t>
      </w:r>
      <w:r w:rsidR="000E64FA" w:rsidRPr="008025E7">
        <w:t xml:space="preserve"> </w:t>
      </w:r>
      <w:r w:rsidRPr="008025E7">
        <w:t>to the OPEB account.</w:t>
      </w:r>
    </w:p>
    <w:p w:rsidR="007B3D34" w:rsidRPr="004B5B26" w:rsidRDefault="00F04383" w:rsidP="004B5B26">
      <w:r w:rsidRPr="00F04383">
        <w:rPr>
          <w:b/>
        </w:rPr>
        <w:t>PASS</w:t>
      </w:r>
      <w:r>
        <w:t xml:space="preserve"> </w:t>
      </w:r>
      <w:r w:rsidRPr="00F04383">
        <w:rPr>
          <w:b/>
        </w:rPr>
        <w:t>UNANIMOUS</w:t>
      </w:r>
    </w:p>
    <w:p w:rsidR="003648FE" w:rsidRDefault="003648FE" w:rsidP="001574FA">
      <w:pPr>
        <w:jc w:val="center"/>
        <w:rPr>
          <w:b/>
        </w:rPr>
      </w:pPr>
    </w:p>
    <w:p w:rsidR="001574FA" w:rsidRDefault="00793E1F" w:rsidP="001574FA">
      <w:pPr>
        <w:pStyle w:val="Heading1"/>
      </w:pPr>
      <w:r>
        <w:t>A</w:t>
      </w:r>
      <w:r w:rsidR="001574FA">
        <w:t>rticle 6 –</w:t>
      </w:r>
      <w:r>
        <w:t xml:space="preserve"> </w:t>
      </w:r>
      <w:r w:rsidR="006F4961">
        <w:t>Building &amp; Grounds</w:t>
      </w:r>
    </w:p>
    <w:p w:rsidR="006F4961" w:rsidRDefault="006F4961" w:rsidP="006F4961">
      <w:r w:rsidRPr="006F4961">
        <w:t>To see if the Town will vote to transfer $15,000 from the May 2016 Annual Town Meeting Article 4, Line 20, Group Health Insurance to be added to the Building and Grounds Article or take any other action relative thereto.</w:t>
      </w:r>
    </w:p>
    <w:p w:rsidR="006F4961" w:rsidRPr="001574FA" w:rsidRDefault="006F4961" w:rsidP="006F4961">
      <w:pPr>
        <w:jc w:val="center"/>
        <w:rPr>
          <w:b/>
        </w:rPr>
      </w:pPr>
      <w:r w:rsidRPr="001574FA">
        <w:rPr>
          <w:b/>
        </w:rPr>
        <w:t>Board of Selectmen:  Recommended</w:t>
      </w:r>
      <w:r>
        <w:rPr>
          <w:b/>
        </w:rPr>
        <w:t xml:space="preserve"> by BOS 3-0</w:t>
      </w:r>
    </w:p>
    <w:p w:rsidR="004B5B26" w:rsidRDefault="006F4961" w:rsidP="004B5B26">
      <w:pPr>
        <w:jc w:val="center"/>
        <w:rPr>
          <w:b/>
        </w:rPr>
      </w:pPr>
      <w:r w:rsidRPr="001574FA">
        <w:rPr>
          <w:b/>
        </w:rPr>
        <w:t>Recommended by Finance Committee</w:t>
      </w:r>
      <w:r w:rsidR="007D06BE">
        <w:rPr>
          <w:b/>
        </w:rPr>
        <w:t xml:space="preserve"> 5-0</w:t>
      </w:r>
    </w:p>
    <w:p w:rsidR="004B5B26" w:rsidRDefault="004B5B26" w:rsidP="006F4961">
      <w:pPr>
        <w:jc w:val="center"/>
        <w:rPr>
          <w:b/>
        </w:rPr>
      </w:pPr>
    </w:p>
    <w:p w:rsidR="00F04383" w:rsidRDefault="00F04383" w:rsidP="00F04383">
      <w:pPr>
        <w:pStyle w:val="Heading1"/>
      </w:pPr>
      <w:r>
        <w:t>Article 6 – Building &amp; Grounds</w:t>
      </w:r>
    </w:p>
    <w:p w:rsidR="00F04383" w:rsidRDefault="00F04383" w:rsidP="00F04383">
      <w:r w:rsidRPr="00F04383">
        <w:rPr>
          <w:b/>
        </w:rPr>
        <w:t>VOTE</w:t>
      </w:r>
      <w:r>
        <w:t xml:space="preserve"> </w:t>
      </w:r>
      <w:r w:rsidRPr="00124120">
        <w:rPr>
          <w:b/>
        </w:rPr>
        <w:t>(On the motion of Colleen Thompson, 192 Main St.)</w:t>
      </w:r>
      <w:r w:rsidRPr="006F4961">
        <w:t>To see if the Town will vote to transfer $15,000 from the May 2016 Annual Town Meeting A</w:t>
      </w:r>
      <w:r w:rsidR="000E64FA">
        <w:t xml:space="preserve">rticle 4, Line 20, Group Health, </w:t>
      </w:r>
      <w:r w:rsidRPr="006F4961">
        <w:t>to be added to the Buildin</w:t>
      </w:r>
      <w:r w:rsidR="000E64FA">
        <w:t>g and Grounds account.</w:t>
      </w:r>
    </w:p>
    <w:p w:rsidR="00F04383" w:rsidRDefault="00F04383" w:rsidP="00F04383">
      <w:r w:rsidRPr="00F04383">
        <w:rPr>
          <w:b/>
        </w:rPr>
        <w:t>PASS</w:t>
      </w:r>
      <w:r>
        <w:t xml:space="preserve"> </w:t>
      </w:r>
    </w:p>
    <w:p w:rsidR="003648FE" w:rsidRDefault="003648FE" w:rsidP="006F4961">
      <w:pPr>
        <w:jc w:val="center"/>
        <w:rPr>
          <w:b/>
        </w:rPr>
      </w:pPr>
    </w:p>
    <w:p w:rsidR="00793E1F" w:rsidRDefault="00793E1F" w:rsidP="00793E1F">
      <w:pPr>
        <w:pStyle w:val="Heading1"/>
      </w:pPr>
      <w:r>
        <w:t xml:space="preserve">Article 7 – </w:t>
      </w:r>
      <w:r w:rsidR="006F4961">
        <w:t xml:space="preserve">Town Administrator Search </w:t>
      </w:r>
      <w:r w:rsidR="00A53046">
        <w:t>Consultant</w:t>
      </w:r>
    </w:p>
    <w:p w:rsidR="00793E1F" w:rsidRDefault="006F4961" w:rsidP="006F4961">
      <w:r>
        <w:t>To see if the Town will vote to raise and appropriate or transfer from available funds the sum of $20,000 to hire an executive search firm for the recruitment and hiring of a Town Administrator, or take any other action relative thereto.</w:t>
      </w:r>
    </w:p>
    <w:p w:rsidR="006F4961" w:rsidRPr="001574FA" w:rsidRDefault="006F4961" w:rsidP="006F4961">
      <w:pPr>
        <w:jc w:val="center"/>
        <w:rPr>
          <w:b/>
        </w:rPr>
      </w:pPr>
      <w:r w:rsidRPr="001574FA">
        <w:rPr>
          <w:b/>
        </w:rPr>
        <w:t>Board of Selectmen:  Recommended</w:t>
      </w:r>
      <w:r>
        <w:rPr>
          <w:b/>
        </w:rPr>
        <w:t xml:space="preserve"> by BOS 3-0</w:t>
      </w:r>
    </w:p>
    <w:p w:rsidR="006F4961" w:rsidRDefault="006F4961" w:rsidP="006F4961">
      <w:pPr>
        <w:jc w:val="center"/>
        <w:rPr>
          <w:b/>
        </w:rPr>
      </w:pPr>
      <w:r w:rsidRPr="001574FA">
        <w:rPr>
          <w:b/>
        </w:rPr>
        <w:t>Recommended by Finance Committee</w:t>
      </w:r>
      <w:r w:rsidR="007D06BE">
        <w:rPr>
          <w:b/>
        </w:rPr>
        <w:t xml:space="preserve"> 5-0</w:t>
      </w:r>
    </w:p>
    <w:p w:rsidR="004B5B26" w:rsidRDefault="004B5B26" w:rsidP="006F4961">
      <w:pPr>
        <w:jc w:val="center"/>
        <w:rPr>
          <w:b/>
        </w:rPr>
      </w:pPr>
    </w:p>
    <w:p w:rsidR="00F04383" w:rsidRDefault="00F04383" w:rsidP="00F04383">
      <w:pPr>
        <w:pStyle w:val="Heading1"/>
      </w:pPr>
      <w:r>
        <w:t>Article 7 – Town Administrator Search Consultant</w:t>
      </w:r>
    </w:p>
    <w:p w:rsidR="004B5B26" w:rsidRPr="004B5B26" w:rsidRDefault="004B5B26" w:rsidP="004B5B26">
      <w:r w:rsidRPr="007B3D34">
        <w:rPr>
          <w:b/>
        </w:rPr>
        <w:t>VOTE</w:t>
      </w:r>
      <w:r>
        <w:t xml:space="preserve"> </w:t>
      </w:r>
      <w:r w:rsidRPr="00124120">
        <w:rPr>
          <w:b/>
        </w:rPr>
        <w:t>(On the motion of John Traynor, 62 Crescent St.)</w:t>
      </w:r>
      <w:r w:rsidR="00F04383">
        <w:t xml:space="preserve">To see if the Town will vote to </w:t>
      </w:r>
      <w:r w:rsidR="000E64FA">
        <w:t xml:space="preserve">transfer </w:t>
      </w:r>
      <w:r w:rsidR="00F04383">
        <w:t>$20,000</w:t>
      </w:r>
      <w:r w:rsidR="000E64FA">
        <w:t xml:space="preserve"> from</w:t>
      </w:r>
      <w:r w:rsidR="000E64FA" w:rsidRPr="000E64FA">
        <w:t xml:space="preserve"> </w:t>
      </w:r>
      <w:r w:rsidR="000E64FA">
        <w:t xml:space="preserve">the May 2016 Annual Town Meeting, Line </w:t>
      </w:r>
      <w:r w:rsidR="00950822">
        <w:t>710</w:t>
      </w:r>
      <w:r w:rsidR="000E64FA">
        <w:t xml:space="preserve">, </w:t>
      </w:r>
      <w:r w:rsidR="00950822">
        <w:t>Vocational Education</w:t>
      </w:r>
      <w:r w:rsidR="000E64FA">
        <w:t>,</w:t>
      </w:r>
      <w:r w:rsidR="00F04383">
        <w:t xml:space="preserve"> to hire an executive search firm for the recruitment and hiring of a</w:t>
      </w:r>
      <w:r w:rsidR="000E64FA">
        <w:t xml:space="preserve"> Town Administrator.</w:t>
      </w:r>
      <w:r w:rsidR="00686178">
        <w:br/>
      </w:r>
      <w:r w:rsidRPr="004B5B26">
        <w:rPr>
          <w:b/>
        </w:rPr>
        <w:t>PASS</w:t>
      </w:r>
    </w:p>
    <w:p w:rsidR="00263150" w:rsidRDefault="00263150" w:rsidP="006F4961">
      <w:pPr>
        <w:jc w:val="center"/>
        <w:rPr>
          <w:b/>
        </w:rPr>
      </w:pPr>
    </w:p>
    <w:p w:rsidR="00793E1F" w:rsidRDefault="00357F3A" w:rsidP="003648FE">
      <w:pPr>
        <w:pStyle w:val="Heading1"/>
      </w:pPr>
      <w:r>
        <w:t>Article 8</w:t>
      </w:r>
      <w:r w:rsidR="00793E1F">
        <w:t xml:space="preserve"> -</w:t>
      </w:r>
      <w:r>
        <w:t xml:space="preserve"> </w:t>
      </w:r>
      <w:r w:rsidR="006F4961">
        <w:t>IT Upgrades</w:t>
      </w:r>
    </w:p>
    <w:p w:rsidR="006F4961" w:rsidRDefault="006F4961" w:rsidP="006F4961">
      <w:r w:rsidRPr="006F4961">
        <w:t>To see if the Town will vote to raise and appropriate or transfer from availab</w:t>
      </w:r>
      <w:r>
        <w:t>le funds the sum of $14,200 to purchase an exchange s</w:t>
      </w:r>
      <w:r w:rsidRPr="006F4961">
        <w:t>erver, work stations and related software to upgrade the IT infrastructure at the Town House or take any other action relative thereto.</w:t>
      </w:r>
      <w:r w:rsidR="00686178">
        <w:br/>
      </w:r>
    </w:p>
    <w:p w:rsidR="006F4961" w:rsidRPr="001574FA" w:rsidRDefault="006F4961" w:rsidP="006F4961">
      <w:pPr>
        <w:jc w:val="center"/>
        <w:rPr>
          <w:b/>
        </w:rPr>
      </w:pPr>
      <w:r w:rsidRPr="001574FA">
        <w:rPr>
          <w:b/>
        </w:rPr>
        <w:t>Board of Selectmen:  Recommended</w:t>
      </w:r>
      <w:r>
        <w:rPr>
          <w:b/>
        </w:rPr>
        <w:t xml:space="preserve"> by BOS 3-0</w:t>
      </w:r>
    </w:p>
    <w:p w:rsidR="006F4961" w:rsidRDefault="006F4961" w:rsidP="006F4961">
      <w:pPr>
        <w:jc w:val="center"/>
        <w:rPr>
          <w:b/>
        </w:rPr>
      </w:pPr>
      <w:r w:rsidRPr="001574FA">
        <w:rPr>
          <w:b/>
        </w:rPr>
        <w:t>Recommended by Finance Committee</w:t>
      </w:r>
      <w:r w:rsidR="007D06BE">
        <w:rPr>
          <w:b/>
        </w:rPr>
        <w:t xml:space="preserve"> 5-0</w:t>
      </w:r>
    </w:p>
    <w:p w:rsidR="004B5B26" w:rsidRDefault="004B5B26" w:rsidP="004B5B26">
      <w:pPr>
        <w:pStyle w:val="Heading1"/>
      </w:pPr>
      <w:r>
        <w:lastRenderedPageBreak/>
        <w:t>Article 8 - IT Upgrades</w:t>
      </w:r>
    </w:p>
    <w:p w:rsidR="004B5B26" w:rsidRDefault="004B5B26" w:rsidP="004B5B26">
      <w:r w:rsidRPr="007B3D34">
        <w:rPr>
          <w:b/>
        </w:rPr>
        <w:t>VOTE</w:t>
      </w:r>
      <w:r>
        <w:t xml:space="preserve"> </w:t>
      </w:r>
      <w:r w:rsidRPr="00124120">
        <w:rPr>
          <w:b/>
        </w:rPr>
        <w:t>(On the motion of John Traynor, 62 Crescent St.)</w:t>
      </w:r>
      <w:r w:rsidRPr="006F4961">
        <w:t xml:space="preserve">To see if the Town will vote to transfer </w:t>
      </w:r>
      <w:r w:rsidR="000E64FA">
        <w:t>$14,200 from the May 2016 Annual Town Meeting, Line 20, Group Health,</w:t>
      </w:r>
      <w:r>
        <w:t xml:space="preserve"> to purchase an exchange s</w:t>
      </w:r>
      <w:r w:rsidRPr="006F4961">
        <w:t>erver, work stations and related software to upgrade the IT infrastructure at</w:t>
      </w:r>
      <w:r w:rsidR="000E64FA">
        <w:t xml:space="preserve"> the Town House.</w:t>
      </w:r>
    </w:p>
    <w:p w:rsidR="004B5B26" w:rsidRPr="004B5B26" w:rsidRDefault="004B5B26" w:rsidP="004B5B26">
      <w:r w:rsidRPr="00F04383">
        <w:rPr>
          <w:b/>
        </w:rPr>
        <w:t>PASS</w:t>
      </w:r>
      <w:r>
        <w:t xml:space="preserve"> </w:t>
      </w:r>
      <w:r w:rsidRPr="00F04383">
        <w:rPr>
          <w:b/>
        </w:rPr>
        <w:t>UNANIMOUS</w:t>
      </w:r>
    </w:p>
    <w:p w:rsidR="006F4961" w:rsidRDefault="006F4961" w:rsidP="006F4961">
      <w:pPr>
        <w:rPr>
          <w:b/>
        </w:rPr>
      </w:pPr>
    </w:p>
    <w:p w:rsidR="000A58E5" w:rsidRDefault="001B0CDB" w:rsidP="006F4961">
      <w:pPr>
        <w:pStyle w:val="Heading1"/>
      </w:pPr>
      <w:r>
        <w:t>A</w:t>
      </w:r>
      <w:r w:rsidR="000A58E5">
        <w:t>rticle 9 –</w:t>
      </w:r>
      <w:r>
        <w:t xml:space="preserve"> </w:t>
      </w:r>
      <w:r w:rsidR="006F4961">
        <w:t>PILOT</w:t>
      </w:r>
    </w:p>
    <w:p w:rsidR="006F4961" w:rsidRDefault="006F4961" w:rsidP="006F4961">
      <w:r>
        <w:t>To see if the Town will vote to authorize the Board of Selectmen to negotiate and enter into a Payment in Lieu of Taxes Agreement, also known as a PILOT or “Tax Agreement,” pursuant to the provisions of G.L. Chapter 59, Section 38H(b) and any other enabling authority, in the form substantially as on file with the Town Clerk or in such other form as is acceptable to the Board of Selectmen, between the Town of Plympton and CEC Solar #1082, LLC, 361 Centennial Parkway, Suite 300, Louisville, CO 80027, its successor, assignee, or affiliate, on such terms and conditions and for such term not to exceed twenty (20) years as negotiated by the Board of Selectmen for payment of taxes related to personal and/or real property associated with a solar renewable energy generation facility to be installed, owned, and operated by such entity on land owned by John W. Norrie Trustee of Off Brook Street Realty Trust and described a portion of Map 19, Block</w:t>
      </w:r>
      <w:r w:rsidR="00494AA4">
        <w:t xml:space="preserve"> </w:t>
      </w:r>
      <w:r>
        <w:t>1, Lot 5, all as set forth in said PILOT; and further, to authorize the Board of Selectmen to take such action as many be necessary to carry out the vote taken hereunder, or take any other action relative thereto.</w:t>
      </w:r>
    </w:p>
    <w:p w:rsidR="006F4961" w:rsidRDefault="006F4961" w:rsidP="006F4961">
      <w:pPr>
        <w:jc w:val="center"/>
        <w:rPr>
          <w:b/>
        </w:rPr>
      </w:pPr>
      <w:r w:rsidRPr="006F4961">
        <w:rPr>
          <w:b/>
        </w:rPr>
        <w:t>Board of Selectmen: Recommended by BOS 3-0</w:t>
      </w:r>
    </w:p>
    <w:p w:rsidR="004B5B26" w:rsidRDefault="004B5B26" w:rsidP="004B5B26">
      <w:pPr>
        <w:pStyle w:val="Heading1"/>
      </w:pPr>
      <w:r>
        <w:t>Article 9 – PILOT</w:t>
      </w:r>
    </w:p>
    <w:p w:rsidR="004B5B26" w:rsidRDefault="00263150" w:rsidP="004B5B26">
      <w:r w:rsidRPr="00124120">
        <w:rPr>
          <w:b/>
        </w:rPr>
        <w:t>VOTE (On the motion of Colleen Thompson, 192 Main St.)</w:t>
      </w:r>
      <w:r w:rsidR="004B5B26">
        <w:t>To see if the Town will vote to authorize the Board of Selectmen to negotiate and enter into a Payment in Lieu of Taxes Agreement, also known as a PILOT or “Tax Agreement,” pursuant to the provisions of G.L. Chapter 59, Section 38H(b) and any other enabling authority, in the form substantially as on file with the Town Clerk or in such other form as is acceptable to the Board of Selectmen, between the Town of Plympton and CEC Solar #1082, LLC, 361 Centennial Parkway, Suite 300, Louisville, CO 80027, its successor, assignee, or affiliate, on such terms and conditions and for such term not to exceed twenty (20) years as negotiated by the Board of Selectmen for payment of taxes related to personal and/or real property associated with a solar renewable energy generation facility to be installed, owned, and operated by such entity on land owned by John W. Norrie Trustee of Off Brook Street Realty Trust and described a portion of Map 19, Block 1, Lot 5, all as set forth in said PILOT; and further, to authorize the Board of Selectmen to take such action as many be necessary to carry out the vote taken hereunder, or take any other action relative thereto.</w:t>
      </w:r>
    </w:p>
    <w:p w:rsidR="00263150" w:rsidRPr="004B5B26" w:rsidRDefault="00263150" w:rsidP="00263150">
      <w:r w:rsidRPr="00F04383">
        <w:rPr>
          <w:b/>
        </w:rPr>
        <w:t>PASS</w:t>
      </w:r>
    </w:p>
    <w:p w:rsidR="003648FE" w:rsidRDefault="003648FE" w:rsidP="004B5B26">
      <w:pPr>
        <w:rPr>
          <w:b/>
        </w:rPr>
      </w:pPr>
    </w:p>
    <w:p w:rsidR="006805E6" w:rsidRDefault="006805E6" w:rsidP="006805E6">
      <w:pPr>
        <w:pStyle w:val="Heading1"/>
      </w:pPr>
      <w:r>
        <w:lastRenderedPageBreak/>
        <w:t xml:space="preserve">Article 10 – </w:t>
      </w:r>
      <w:r w:rsidR="006F4961">
        <w:t>Posting of Notices</w:t>
      </w:r>
    </w:p>
    <w:p w:rsidR="006F4961" w:rsidRDefault="006F4961" w:rsidP="006F4961">
      <w:r>
        <w:t>To see if  the Town will vote to designate the municipal website, www.town.plympton.ma.us, as the alternative method of posting meeting notices consistent with the provisions of 940 CMR 29.03 (2)(b)(a), or take any other action relative thereto.</w:t>
      </w:r>
    </w:p>
    <w:p w:rsidR="006F4961" w:rsidRDefault="006F4961" w:rsidP="006F4961">
      <w:pPr>
        <w:jc w:val="center"/>
        <w:rPr>
          <w:b/>
        </w:rPr>
      </w:pPr>
      <w:r w:rsidRPr="006F4961">
        <w:rPr>
          <w:b/>
        </w:rPr>
        <w:t>Board of Selectmen: Recommended by BOS 3-0</w:t>
      </w:r>
      <w:r w:rsidR="000E64FA">
        <w:rPr>
          <w:b/>
        </w:rPr>
        <w:br/>
      </w:r>
    </w:p>
    <w:p w:rsidR="00263150" w:rsidRDefault="00263150" w:rsidP="00263150">
      <w:pPr>
        <w:pStyle w:val="Heading1"/>
      </w:pPr>
      <w:r>
        <w:t>Article 10 – Posting of Notices</w:t>
      </w:r>
    </w:p>
    <w:p w:rsidR="00263150" w:rsidRDefault="00D80F31" w:rsidP="00263150">
      <w:r w:rsidRPr="00124120">
        <w:rPr>
          <w:b/>
        </w:rPr>
        <w:t>VOTE (On the motion of Colleen Thompson, 192 Main St.)</w:t>
      </w:r>
      <w:r w:rsidR="00263150">
        <w:t>To see if  the Town will vote to designate the municipal website, www.town.plympton.ma.us, as the alternative method of posting meeting notices consistent with the provisions of 940 CMR 29.03 (2)(b)(a), or take any other action relative thereto.</w:t>
      </w:r>
    </w:p>
    <w:p w:rsidR="00D80F31" w:rsidRPr="004B5B26" w:rsidRDefault="00D80F31" w:rsidP="00D80F31">
      <w:r w:rsidRPr="00F04383">
        <w:rPr>
          <w:b/>
        </w:rPr>
        <w:t>PASS</w:t>
      </w:r>
      <w:r>
        <w:t xml:space="preserve"> </w:t>
      </w:r>
      <w:r w:rsidRPr="00F04383">
        <w:rPr>
          <w:b/>
        </w:rPr>
        <w:t>UNANIMOUS</w:t>
      </w:r>
    </w:p>
    <w:p w:rsidR="003648FE" w:rsidRDefault="003648FE" w:rsidP="006F4961">
      <w:pPr>
        <w:jc w:val="center"/>
        <w:rPr>
          <w:b/>
        </w:rPr>
      </w:pPr>
    </w:p>
    <w:p w:rsidR="006805E6" w:rsidRDefault="006805E6" w:rsidP="006805E6">
      <w:pPr>
        <w:pStyle w:val="Heading1"/>
      </w:pPr>
      <w:r>
        <w:t xml:space="preserve">Article 11 – </w:t>
      </w:r>
      <w:r w:rsidR="006F4961">
        <w:t>Hazardous Waste Day</w:t>
      </w:r>
    </w:p>
    <w:p w:rsidR="006F4961" w:rsidRDefault="006F4961" w:rsidP="006F4961">
      <w:r>
        <w:t>To see if the Town will vote to transfer $5</w:t>
      </w:r>
      <w:r w:rsidR="00494AA4">
        <w:t>,</w:t>
      </w:r>
      <w:r>
        <w:t>000 from the May 2016 Annual Town Meeting, Article 4, Line 335, Transfer Station for a Hazardous Waste Day for the Town or take any other action relative thereto.</w:t>
      </w:r>
    </w:p>
    <w:p w:rsidR="006805E6" w:rsidRDefault="006F4961" w:rsidP="006F4961">
      <w:pPr>
        <w:jc w:val="center"/>
        <w:rPr>
          <w:b/>
        </w:rPr>
      </w:pPr>
      <w:r w:rsidRPr="006F4961">
        <w:rPr>
          <w:b/>
        </w:rPr>
        <w:t>Highway Surveyor: Recommended by BOS 3-0</w:t>
      </w:r>
    </w:p>
    <w:p w:rsidR="006F4961" w:rsidRDefault="006F4961" w:rsidP="006F4961">
      <w:pPr>
        <w:jc w:val="center"/>
        <w:rPr>
          <w:b/>
        </w:rPr>
      </w:pPr>
      <w:r>
        <w:rPr>
          <w:b/>
        </w:rPr>
        <w:t>Recommended by Finance Committee</w:t>
      </w:r>
      <w:r w:rsidR="007D06BE">
        <w:rPr>
          <w:b/>
        </w:rPr>
        <w:t xml:space="preserve"> 5-0</w:t>
      </w:r>
    </w:p>
    <w:p w:rsidR="00D80F31" w:rsidRPr="006F4961" w:rsidRDefault="00D80F31" w:rsidP="006F4961">
      <w:pPr>
        <w:jc w:val="center"/>
        <w:rPr>
          <w:b/>
        </w:rPr>
      </w:pPr>
    </w:p>
    <w:p w:rsidR="00D80F31" w:rsidRDefault="00D80F31" w:rsidP="00D80F31">
      <w:pPr>
        <w:pStyle w:val="Heading1"/>
      </w:pPr>
      <w:r>
        <w:t>Article 11 – Hazardous Waste Day</w:t>
      </w:r>
    </w:p>
    <w:p w:rsidR="00D80F31" w:rsidRDefault="00D80F31" w:rsidP="00D80F31">
      <w:r w:rsidRPr="00124120">
        <w:rPr>
          <w:b/>
        </w:rPr>
        <w:t>VOTE (On the motion of James Mulcahy, 3 Brackett Terr.)</w:t>
      </w:r>
      <w:r>
        <w:t>To see if the Town will vote to transfer $5,000 from the May 2016 Annual Town Meeting, Article 4, Line 335, Transfer Station for a Hazardous W</w:t>
      </w:r>
      <w:r w:rsidR="000E64FA">
        <w:t>aste Day for the Town.</w:t>
      </w:r>
    </w:p>
    <w:p w:rsidR="00D80F31" w:rsidRPr="004B5B26" w:rsidRDefault="00D80F31" w:rsidP="00D80F31">
      <w:r w:rsidRPr="00F04383">
        <w:rPr>
          <w:b/>
        </w:rPr>
        <w:t>PASS</w:t>
      </w:r>
      <w:r>
        <w:t xml:space="preserve"> </w:t>
      </w:r>
      <w:r w:rsidRPr="00F04383">
        <w:rPr>
          <w:b/>
        </w:rPr>
        <w:t>UNANIMOUS</w:t>
      </w:r>
    </w:p>
    <w:p w:rsidR="00357F3A" w:rsidRDefault="00357F3A" w:rsidP="006A17C2"/>
    <w:p w:rsidR="003648FE" w:rsidRDefault="003648FE">
      <w:pPr>
        <w:spacing w:after="160"/>
      </w:pPr>
    </w:p>
    <w:p w:rsidR="00686178" w:rsidRDefault="00686178">
      <w:pPr>
        <w:spacing w:after="160"/>
      </w:pPr>
      <w:r>
        <w:t>Respectfully submitted,</w:t>
      </w:r>
    </w:p>
    <w:p w:rsidR="00686178" w:rsidRDefault="00686178">
      <w:pPr>
        <w:spacing w:after="160"/>
      </w:pPr>
      <w:r>
        <w:br/>
      </w:r>
    </w:p>
    <w:p w:rsidR="00686178" w:rsidRDefault="00686178">
      <w:pPr>
        <w:spacing w:after="160"/>
      </w:pPr>
      <w:r>
        <w:t>Tara J. Shaw</w:t>
      </w:r>
      <w:r>
        <w:br/>
        <w:t>Town Clerk</w:t>
      </w:r>
    </w:p>
    <w:sectPr w:rsidR="00686178" w:rsidSect="00686178">
      <w:footerReference w:type="default" r:id="rId8"/>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F3" w:rsidRDefault="005B28F3" w:rsidP="003648FE">
      <w:pPr>
        <w:spacing w:line="240" w:lineRule="auto"/>
      </w:pPr>
      <w:r>
        <w:separator/>
      </w:r>
    </w:p>
  </w:endnote>
  <w:endnote w:type="continuationSeparator" w:id="0">
    <w:p w:rsidR="005B28F3" w:rsidRDefault="005B28F3" w:rsidP="003648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013826"/>
      <w:docPartObj>
        <w:docPartGallery w:val="Page Numbers (Bottom of Page)"/>
        <w:docPartUnique/>
      </w:docPartObj>
    </w:sdtPr>
    <w:sdtEndPr>
      <w:rPr>
        <w:noProof/>
      </w:rPr>
    </w:sdtEndPr>
    <w:sdtContent>
      <w:p w:rsidR="005B28F3" w:rsidRDefault="00852A1A">
        <w:pPr>
          <w:pStyle w:val="Footer"/>
          <w:jc w:val="center"/>
        </w:pPr>
        <w:fldSimple w:instr=" PAGE   \* MERGEFORMAT ">
          <w:r w:rsidR="00950822">
            <w:rPr>
              <w:noProof/>
            </w:rPr>
            <w:t>4</w:t>
          </w:r>
        </w:fldSimple>
      </w:p>
    </w:sdtContent>
  </w:sdt>
  <w:p w:rsidR="005B28F3" w:rsidRDefault="005B2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F3" w:rsidRDefault="005B28F3" w:rsidP="003648FE">
      <w:pPr>
        <w:spacing w:line="240" w:lineRule="auto"/>
      </w:pPr>
      <w:r>
        <w:separator/>
      </w:r>
    </w:p>
  </w:footnote>
  <w:footnote w:type="continuationSeparator" w:id="0">
    <w:p w:rsidR="005B28F3" w:rsidRDefault="005B28F3" w:rsidP="003648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D8E"/>
    <w:multiLevelType w:val="hybridMultilevel"/>
    <w:tmpl w:val="B25CE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E61A3"/>
    <w:multiLevelType w:val="hybridMultilevel"/>
    <w:tmpl w:val="0FA6D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F6880"/>
    <w:multiLevelType w:val="hybridMultilevel"/>
    <w:tmpl w:val="696811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405673"/>
    <w:multiLevelType w:val="hybridMultilevel"/>
    <w:tmpl w:val="283003CA"/>
    <w:lvl w:ilvl="0" w:tplc="7F0C67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4C0233"/>
    <w:rsid w:val="00055F34"/>
    <w:rsid w:val="000644E1"/>
    <w:rsid w:val="000A58E5"/>
    <w:rsid w:val="000E64FA"/>
    <w:rsid w:val="00124120"/>
    <w:rsid w:val="001574FA"/>
    <w:rsid w:val="001B0CDB"/>
    <w:rsid w:val="00263150"/>
    <w:rsid w:val="00281458"/>
    <w:rsid w:val="002B1147"/>
    <w:rsid w:val="002C2AC5"/>
    <w:rsid w:val="002E157C"/>
    <w:rsid w:val="00314B00"/>
    <w:rsid w:val="00340ADB"/>
    <w:rsid w:val="00357F3A"/>
    <w:rsid w:val="00360D1E"/>
    <w:rsid w:val="003648FE"/>
    <w:rsid w:val="00396922"/>
    <w:rsid w:val="004233A7"/>
    <w:rsid w:val="00487C3C"/>
    <w:rsid w:val="00494AA4"/>
    <w:rsid w:val="00497FB9"/>
    <w:rsid w:val="004B5B26"/>
    <w:rsid w:val="004C0233"/>
    <w:rsid w:val="004D79A5"/>
    <w:rsid w:val="00531784"/>
    <w:rsid w:val="005B28F3"/>
    <w:rsid w:val="00657358"/>
    <w:rsid w:val="006805E6"/>
    <w:rsid w:val="00686178"/>
    <w:rsid w:val="006A17C2"/>
    <w:rsid w:val="006C77B6"/>
    <w:rsid w:val="006F4961"/>
    <w:rsid w:val="00753E95"/>
    <w:rsid w:val="00793E1F"/>
    <w:rsid w:val="007B3D34"/>
    <w:rsid w:val="007D06BE"/>
    <w:rsid w:val="008025E7"/>
    <w:rsid w:val="00814478"/>
    <w:rsid w:val="008463A8"/>
    <w:rsid w:val="00852A1A"/>
    <w:rsid w:val="00901A15"/>
    <w:rsid w:val="00950822"/>
    <w:rsid w:val="00A53046"/>
    <w:rsid w:val="00A8498B"/>
    <w:rsid w:val="00AA0F64"/>
    <w:rsid w:val="00AA58AA"/>
    <w:rsid w:val="00AD0E41"/>
    <w:rsid w:val="00B1478A"/>
    <w:rsid w:val="00B2455F"/>
    <w:rsid w:val="00BB31DA"/>
    <w:rsid w:val="00BF2FFA"/>
    <w:rsid w:val="00C720F0"/>
    <w:rsid w:val="00C85D3F"/>
    <w:rsid w:val="00CF1233"/>
    <w:rsid w:val="00D14442"/>
    <w:rsid w:val="00D20318"/>
    <w:rsid w:val="00D71A60"/>
    <w:rsid w:val="00D80F31"/>
    <w:rsid w:val="00D92390"/>
    <w:rsid w:val="00D9373E"/>
    <w:rsid w:val="00DD4758"/>
    <w:rsid w:val="00DE4EC3"/>
    <w:rsid w:val="00DE61F5"/>
    <w:rsid w:val="00E30210"/>
    <w:rsid w:val="00E754BB"/>
    <w:rsid w:val="00E9486E"/>
    <w:rsid w:val="00F04383"/>
    <w:rsid w:val="00F70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F3A"/>
    <w:pPr>
      <w:spacing w:after="0"/>
    </w:pPr>
    <w:rPr>
      <w:sz w:val="24"/>
    </w:rPr>
  </w:style>
  <w:style w:type="paragraph" w:styleId="Heading1">
    <w:name w:val="heading 1"/>
    <w:basedOn w:val="Normal"/>
    <w:next w:val="Normal"/>
    <w:link w:val="Heading1Char"/>
    <w:uiPriority w:val="9"/>
    <w:qFormat/>
    <w:rsid w:val="003648FE"/>
    <w:pPr>
      <w:keepNext/>
      <w:keepLines/>
      <w:spacing w:before="120"/>
      <w:outlineLvl w:val="0"/>
    </w:pPr>
    <w:rPr>
      <w:rFonts w:eastAsiaTheme="majorEastAsia" w:cstheme="majorBidi"/>
      <w:b/>
      <w: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8FE"/>
    <w:rPr>
      <w:rFonts w:eastAsiaTheme="majorEastAsia" w:cstheme="majorBidi"/>
      <w:b/>
      <w:caps/>
      <w:sz w:val="24"/>
      <w:szCs w:val="32"/>
      <w:u w:val="single"/>
    </w:rPr>
  </w:style>
  <w:style w:type="paragraph" w:customStyle="1" w:styleId="ARTICLETITLES">
    <w:name w:val="ARTICLE TITLES"/>
    <w:basedOn w:val="Normal"/>
    <w:link w:val="ARTICLETITLESChar"/>
    <w:qFormat/>
    <w:rsid w:val="00AA0F64"/>
    <w:rPr>
      <w:b/>
      <w:caps/>
      <w:u w:val="single"/>
    </w:rPr>
  </w:style>
  <w:style w:type="paragraph" w:styleId="BalloonText">
    <w:name w:val="Balloon Text"/>
    <w:basedOn w:val="Normal"/>
    <w:link w:val="BalloonTextChar"/>
    <w:uiPriority w:val="99"/>
    <w:semiHidden/>
    <w:unhideWhenUsed/>
    <w:rsid w:val="00E9486E"/>
    <w:pPr>
      <w:spacing w:line="240" w:lineRule="auto"/>
    </w:pPr>
    <w:rPr>
      <w:rFonts w:ascii="Segoe UI" w:hAnsi="Segoe UI" w:cs="Segoe UI"/>
      <w:sz w:val="18"/>
      <w:szCs w:val="18"/>
    </w:rPr>
  </w:style>
  <w:style w:type="character" w:customStyle="1" w:styleId="ARTICLETITLESChar">
    <w:name w:val="ARTICLE TITLES Char"/>
    <w:basedOn w:val="DefaultParagraphFont"/>
    <w:link w:val="ARTICLETITLES"/>
    <w:rsid w:val="00AA0F64"/>
    <w:rPr>
      <w:b/>
      <w:caps/>
      <w:sz w:val="24"/>
      <w:u w:val="single"/>
    </w:rPr>
  </w:style>
  <w:style w:type="paragraph" w:styleId="TOC1">
    <w:name w:val="toc 1"/>
    <w:basedOn w:val="Normal"/>
    <w:next w:val="Normal"/>
    <w:autoRedefine/>
    <w:uiPriority w:val="39"/>
    <w:unhideWhenUsed/>
    <w:rsid w:val="00AA0F64"/>
    <w:pPr>
      <w:spacing w:after="100"/>
    </w:pPr>
  </w:style>
  <w:style w:type="character" w:customStyle="1" w:styleId="BalloonTextChar">
    <w:name w:val="Balloon Text Char"/>
    <w:basedOn w:val="DefaultParagraphFont"/>
    <w:link w:val="BalloonText"/>
    <w:uiPriority w:val="99"/>
    <w:semiHidden/>
    <w:rsid w:val="00E9486E"/>
    <w:rPr>
      <w:rFonts w:ascii="Segoe UI" w:hAnsi="Segoe UI" w:cs="Segoe UI"/>
      <w:sz w:val="18"/>
      <w:szCs w:val="18"/>
    </w:rPr>
  </w:style>
  <w:style w:type="paragraph" w:styleId="TOCHeading">
    <w:name w:val="TOC Heading"/>
    <w:basedOn w:val="Heading1"/>
    <w:next w:val="Normal"/>
    <w:uiPriority w:val="39"/>
    <w:unhideWhenUsed/>
    <w:qFormat/>
    <w:rsid w:val="001574FA"/>
    <w:pPr>
      <w:outlineLvl w:val="9"/>
    </w:pPr>
    <w:rPr>
      <w:rFonts w:asciiTheme="majorHAnsi" w:hAnsiTheme="majorHAnsi"/>
      <w:b w:val="0"/>
      <w:caps w:val="0"/>
      <w:color w:val="2E74B5" w:themeColor="accent1" w:themeShade="BF"/>
      <w:sz w:val="32"/>
      <w:u w:val="none"/>
    </w:rPr>
  </w:style>
  <w:style w:type="character" w:styleId="Hyperlink">
    <w:name w:val="Hyperlink"/>
    <w:basedOn w:val="DefaultParagraphFont"/>
    <w:uiPriority w:val="99"/>
    <w:unhideWhenUsed/>
    <w:rsid w:val="001574FA"/>
    <w:rPr>
      <w:color w:val="0563C1" w:themeColor="hyperlink"/>
      <w:u w:val="single"/>
    </w:rPr>
  </w:style>
  <w:style w:type="paragraph" w:styleId="ListParagraph">
    <w:name w:val="List Paragraph"/>
    <w:basedOn w:val="Normal"/>
    <w:uiPriority w:val="34"/>
    <w:qFormat/>
    <w:rsid w:val="000A58E5"/>
    <w:pPr>
      <w:ind w:left="720"/>
      <w:contextualSpacing/>
    </w:pPr>
  </w:style>
  <w:style w:type="paragraph" w:styleId="Header">
    <w:name w:val="header"/>
    <w:basedOn w:val="Normal"/>
    <w:link w:val="HeaderChar"/>
    <w:uiPriority w:val="99"/>
    <w:unhideWhenUsed/>
    <w:rsid w:val="003648FE"/>
    <w:pPr>
      <w:tabs>
        <w:tab w:val="center" w:pos="4680"/>
        <w:tab w:val="right" w:pos="9360"/>
      </w:tabs>
      <w:spacing w:line="240" w:lineRule="auto"/>
    </w:pPr>
  </w:style>
  <w:style w:type="character" w:customStyle="1" w:styleId="HeaderChar">
    <w:name w:val="Header Char"/>
    <w:basedOn w:val="DefaultParagraphFont"/>
    <w:link w:val="Header"/>
    <w:uiPriority w:val="99"/>
    <w:rsid w:val="003648FE"/>
    <w:rPr>
      <w:sz w:val="24"/>
    </w:rPr>
  </w:style>
  <w:style w:type="paragraph" w:styleId="Footer">
    <w:name w:val="footer"/>
    <w:basedOn w:val="Normal"/>
    <w:link w:val="FooterChar"/>
    <w:uiPriority w:val="99"/>
    <w:unhideWhenUsed/>
    <w:rsid w:val="003648FE"/>
    <w:pPr>
      <w:tabs>
        <w:tab w:val="center" w:pos="4680"/>
        <w:tab w:val="right" w:pos="9360"/>
      </w:tabs>
      <w:spacing w:line="240" w:lineRule="auto"/>
    </w:pPr>
  </w:style>
  <w:style w:type="character" w:customStyle="1" w:styleId="FooterChar">
    <w:name w:val="Footer Char"/>
    <w:basedOn w:val="DefaultParagraphFont"/>
    <w:link w:val="Footer"/>
    <w:uiPriority w:val="99"/>
    <w:rsid w:val="003648FE"/>
    <w:rPr>
      <w:sz w:val="24"/>
    </w:rPr>
  </w:style>
</w:styles>
</file>

<file path=word/webSettings.xml><?xml version="1.0" encoding="utf-8"?>
<w:webSettings xmlns:r="http://schemas.openxmlformats.org/officeDocument/2006/relationships" xmlns:w="http://schemas.openxmlformats.org/wordprocessingml/2006/main">
  <w:divs>
    <w:div w:id="177542446">
      <w:bodyDiv w:val="1"/>
      <w:marLeft w:val="0"/>
      <w:marRight w:val="0"/>
      <w:marTop w:val="0"/>
      <w:marBottom w:val="0"/>
      <w:divBdr>
        <w:top w:val="none" w:sz="0" w:space="0" w:color="auto"/>
        <w:left w:val="none" w:sz="0" w:space="0" w:color="auto"/>
        <w:bottom w:val="none" w:sz="0" w:space="0" w:color="auto"/>
        <w:right w:val="none" w:sz="0" w:space="0" w:color="auto"/>
      </w:divBdr>
    </w:div>
    <w:div w:id="10913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8A2B-9E4E-4331-A302-15EEFD8D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Tara Shaw</cp:lastModifiedBy>
  <cp:revision>8</cp:revision>
  <cp:lastPrinted>2017-06-13T15:35:00Z</cp:lastPrinted>
  <dcterms:created xsi:type="dcterms:W3CDTF">2017-06-06T14:08:00Z</dcterms:created>
  <dcterms:modified xsi:type="dcterms:W3CDTF">2017-06-13T15:36:00Z</dcterms:modified>
</cp:coreProperties>
</file>