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35E2" w14:textId="2FCC90FF" w:rsidR="00885837" w:rsidRPr="00885837" w:rsidRDefault="00885837" w:rsidP="00885837">
      <w:pPr>
        <w:spacing w:after="0"/>
        <w:jc w:val="center"/>
        <w:rPr>
          <w:sz w:val="36"/>
          <w:szCs w:val="36"/>
        </w:rPr>
      </w:pPr>
      <w:r w:rsidRPr="00885837">
        <w:rPr>
          <w:sz w:val="36"/>
          <w:szCs w:val="36"/>
        </w:rPr>
        <w:t>Town of Plympton</w:t>
      </w:r>
    </w:p>
    <w:p w14:paraId="55E35469" w14:textId="47FB83F4" w:rsidR="00885837" w:rsidRPr="002C5006" w:rsidRDefault="00885837" w:rsidP="00885837">
      <w:pPr>
        <w:spacing w:after="0"/>
        <w:jc w:val="center"/>
        <w:rPr>
          <w:b/>
          <w:bCs/>
          <w:sz w:val="28"/>
          <w:szCs w:val="28"/>
        </w:rPr>
      </w:pPr>
      <w:r w:rsidRPr="002C5006">
        <w:rPr>
          <w:b/>
          <w:bCs/>
          <w:sz w:val="28"/>
          <w:szCs w:val="28"/>
        </w:rPr>
        <w:t>Office of the Treasurer-Collector</w:t>
      </w:r>
    </w:p>
    <w:p w14:paraId="1701F412" w14:textId="75A17295" w:rsidR="00885837" w:rsidRDefault="00885837" w:rsidP="00885837">
      <w:pPr>
        <w:spacing w:after="0"/>
        <w:jc w:val="center"/>
      </w:pPr>
      <w:r>
        <w:t>5 Palmer Road, Plympton, MA 02367</w:t>
      </w:r>
    </w:p>
    <w:p w14:paraId="4DB5C5AC" w14:textId="1FD95E8F" w:rsidR="00885837" w:rsidRDefault="00A40373" w:rsidP="00885837">
      <w:pPr>
        <w:spacing w:after="0"/>
        <w:jc w:val="center"/>
      </w:pPr>
      <w:hyperlink r:id="rId4" w:history="1">
        <w:r w:rsidR="00885837" w:rsidRPr="0078284D">
          <w:rPr>
            <w:rStyle w:val="Hyperlink"/>
          </w:rPr>
          <w:t>treasurer@plymptontown.org</w:t>
        </w:r>
      </w:hyperlink>
    </w:p>
    <w:p w14:paraId="21D30521" w14:textId="1C9714F4" w:rsidR="00885837" w:rsidRDefault="00885837" w:rsidP="00885837">
      <w:pPr>
        <w:spacing w:after="0"/>
        <w:jc w:val="center"/>
      </w:pPr>
      <w:r>
        <w:t>781-585-0409; FAX 781-582-1505</w:t>
      </w:r>
    </w:p>
    <w:p w14:paraId="43CADD99" w14:textId="26D38836" w:rsidR="00885837" w:rsidRDefault="00885837" w:rsidP="00885837">
      <w:pPr>
        <w:spacing w:after="0"/>
        <w:jc w:val="both"/>
      </w:pPr>
      <w:bookmarkStart w:id="0" w:name="_Hlk100221299"/>
    </w:p>
    <w:p w14:paraId="0BC8EDAB" w14:textId="7BE5CF2C" w:rsidR="00991A8C" w:rsidRPr="00991A8C" w:rsidRDefault="00A92065" w:rsidP="00163C00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FY2</w:t>
      </w:r>
      <w:r w:rsidR="00A26FFA">
        <w:rPr>
          <w:b/>
          <w:bCs/>
          <w:i/>
          <w:iCs/>
        </w:rPr>
        <w:t>5</w:t>
      </w:r>
      <w:r>
        <w:rPr>
          <w:b/>
          <w:bCs/>
          <w:i/>
          <w:iCs/>
        </w:rPr>
        <w:t xml:space="preserve"> </w:t>
      </w:r>
      <w:r w:rsidR="00093304">
        <w:rPr>
          <w:b/>
          <w:bCs/>
          <w:i/>
          <w:iCs/>
        </w:rPr>
        <w:t xml:space="preserve">Health, Dental, and Vision </w:t>
      </w:r>
      <w:r w:rsidR="00991A8C" w:rsidRPr="00991A8C">
        <w:rPr>
          <w:b/>
          <w:bCs/>
          <w:i/>
          <w:iCs/>
        </w:rPr>
        <w:t>rates</w:t>
      </w:r>
      <w:r>
        <w:rPr>
          <w:b/>
          <w:bCs/>
          <w:i/>
          <w:iCs/>
        </w:rPr>
        <w:t xml:space="preserve"> </w:t>
      </w:r>
      <w:r w:rsidR="00991A8C" w:rsidRPr="00991A8C">
        <w:rPr>
          <w:b/>
          <w:bCs/>
          <w:i/>
          <w:iCs/>
        </w:rPr>
        <w:t>effective July 1, 202</w:t>
      </w:r>
      <w:r w:rsidR="00A26FFA">
        <w:rPr>
          <w:b/>
          <w:bCs/>
          <w:i/>
          <w:iCs/>
        </w:rPr>
        <w:t>4</w:t>
      </w:r>
      <w:r w:rsidR="00991A8C" w:rsidRPr="00991A8C">
        <w:rPr>
          <w:b/>
          <w:bCs/>
          <w:i/>
          <w:iCs/>
        </w:rPr>
        <w:t>-June 30, 202</w:t>
      </w:r>
      <w:r w:rsidR="00A26FFA">
        <w:rPr>
          <w:b/>
          <w:bCs/>
          <w:i/>
          <w:iCs/>
        </w:rPr>
        <w:t>5</w:t>
      </w:r>
    </w:p>
    <w:p w14:paraId="17BB6972" w14:textId="77777777" w:rsidR="00991A8C" w:rsidRDefault="00991A8C" w:rsidP="00885837">
      <w:pPr>
        <w:spacing w:after="0"/>
        <w:jc w:val="both"/>
      </w:pPr>
    </w:p>
    <w:p w14:paraId="2844FA59" w14:textId="3B8EE790" w:rsidR="00885837" w:rsidRDefault="00885837" w:rsidP="00885837">
      <w:pPr>
        <w:spacing w:after="0"/>
        <w:jc w:val="both"/>
      </w:pPr>
      <w:r>
        <w:t>The new monthly rates for FY2</w:t>
      </w:r>
      <w:r w:rsidR="00A26FFA">
        <w:t>5</w:t>
      </w:r>
      <w:r w:rsidR="00093304">
        <w:t xml:space="preserve"> are as follows:</w:t>
      </w:r>
    </w:p>
    <w:p w14:paraId="2EC14E84" w14:textId="48EDFA6A" w:rsidR="00885837" w:rsidRDefault="00885837" w:rsidP="00F41741">
      <w:pPr>
        <w:spacing w:after="0"/>
        <w:jc w:val="both"/>
      </w:pPr>
    </w:p>
    <w:p w14:paraId="6CAC93E4" w14:textId="5C0FE9CA" w:rsidR="00885837" w:rsidRDefault="00885837" w:rsidP="00F41741">
      <w:pPr>
        <w:spacing w:after="0"/>
        <w:jc w:val="both"/>
      </w:pPr>
      <w:r w:rsidRPr="00885837">
        <w:rPr>
          <w:b/>
          <w:bCs/>
          <w:u w:val="single"/>
        </w:rPr>
        <w:t>Plan Name</w:t>
      </w:r>
      <w:r>
        <w:tab/>
      </w:r>
      <w:r>
        <w:tab/>
      </w:r>
      <w:r>
        <w:tab/>
      </w:r>
      <w:r>
        <w:tab/>
      </w:r>
      <w:r w:rsidRPr="00885837">
        <w:rPr>
          <w:b/>
          <w:bCs/>
          <w:u w:val="single"/>
        </w:rPr>
        <w:t>Individual</w:t>
      </w:r>
      <w:r>
        <w:tab/>
      </w:r>
      <w:r>
        <w:tab/>
      </w:r>
      <w:r>
        <w:tab/>
      </w:r>
      <w:r w:rsidRPr="00885837">
        <w:rPr>
          <w:b/>
          <w:bCs/>
          <w:u w:val="single"/>
        </w:rPr>
        <w:t>Family</w:t>
      </w:r>
    </w:p>
    <w:p w14:paraId="6988DA19" w14:textId="4223EA9E" w:rsidR="00885837" w:rsidRDefault="00885837" w:rsidP="00F41741">
      <w:pPr>
        <w:spacing w:after="0"/>
        <w:jc w:val="both"/>
      </w:pPr>
    </w:p>
    <w:p w14:paraId="76EC7AB3" w14:textId="5D989E2F" w:rsidR="00885837" w:rsidRDefault="00885837" w:rsidP="00F41741">
      <w:pPr>
        <w:spacing w:after="0"/>
        <w:jc w:val="both"/>
      </w:pPr>
      <w:r>
        <w:t>BCBS Blue Care Elect (PPO)</w:t>
      </w:r>
      <w:r>
        <w:tab/>
      </w:r>
      <w:r>
        <w:tab/>
        <w:t>$7</w:t>
      </w:r>
      <w:r w:rsidR="00A40373">
        <w:t>74.00</w:t>
      </w:r>
      <w:r>
        <w:tab/>
      </w:r>
      <w:r>
        <w:tab/>
      </w:r>
      <w:r>
        <w:tab/>
        <w:t>$1,</w:t>
      </w:r>
      <w:r w:rsidR="00A40373">
        <w:t>834.00</w:t>
      </w:r>
    </w:p>
    <w:p w14:paraId="11462C6D" w14:textId="4C2318C7" w:rsidR="00885837" w:rsidRDefault="00885837" w:rsidP="00F41741">
      <w:pPr>
        <w:spacing w:after="0"/>
        <w:jc w:val="both"/>
      </w:pPr>
    </w:p>
    <w:p w14:paraId="797A798F" w14:textId="0FEA4D96" w:rsidR="00885837" w:rsidRDefault="00885837" w:rsidP="00F41741">
      <w:pPr>
        <w:spacing w:after="0"/>
        <w:jc w:val="both"/>
      </w:pPr>
      <w:r>
        <w:t>BCBS Rate Saver (PPO)</w:t>
      </w:r>
      <w:r>
        <w:tab/>
      </w:r>
      <w:r>
        <w:tab/>
      </w:r>
      <w:r>
        <w:tab/>
        <w:t>$</w:t>
      </w:r>
      <w:r w:rsidR="00A40373">
        <w:t>716.00</w:t>
      </w:r>
      <w:r w:rsidR="00C54245">
        <w:tab/>
      </w:r>
      <w:r w:rsidR="00C54245">
        <w:tab/>
      </w:r>
      <w:r w:rsidR="00C54245">
        <w:tab/>
        <w:t>$1,</w:t>
      </w:r>
      <w:r w:rsidR="00333E14">
        <w:t>6</w:t>
      </w:r>
      <w:r w:rsidR="00A40373">
        <w:t>96.00</w:t>
      </w:r>
    </w:p>
    <w:p w14:paraId="1B8EAE13" w14:textId="4BB8C992" w:rsidR="00C54245" w:rsidRDefault="00C54245" w:rsidP="00F41741">
      <w:pPr>
        <w:spacing w:after="0"/>
        <w:jc w:val="both"/>
      </w:pPr>
    </w:p>
    <w:p w14:paraId="0B19C880" w14:textId="51C3A9F5" w:rsidR="00C54245" w:rsidRDefault="00C54245" w:rsidP="00093304">
      <w:pPr>
        <w:spacing w:after="0"/>
        <w:jc w:val="both"/>
      </w:pPr>
      <w:r>
        <w:t>BCBS Benchmark (PPO)</w:t>
      </w:r>
      <w:r>
        <w:tab/>
      </w:r>
      <w:r>
        <w:tab/>
      </w:r>
      <w:r>
        <w:tab/>
        <w:t>$</w:t>
      </w:r>
      <w:r w:rsidR="00333E14">
        <w:t>6</w:t>
      </w:r>
      <w:r w:rsidR="00A40373">
        <w:t>42.00</w:t>
      </w:r>
      <w:r>
        <w:tab/>
      </w:r>
      <w:r>
        <w:tab/>
      </w:r>
      <w:r>
        <w:tab/>
        <w:t>$1,</w:t>
      </w:r>
      <w:r w:rsidR="00A40373">
        <w:t>524.00</w:t>
      </w:r>
    </w:p>
    <w:p w14:paraId="1F105A0A" w14:textId="515B057A" w:rsidR="00C54245" w:rsidRDefault="00C54245" w:rsidP="00093304">
      <w:pPr>
        <w:pBdr>
          <w:top w:val="single" w:sz="12" w:space="1" w:color="auto"/>
        </w:pBdr>
        <w:spacing w:after="0"/>
        <w:jc w:val="both"/>
      </w:pPr>
    </w:p>
    <w:p w14:paraId="2BEDFCFA" w14:textId="4F5CD17E" w:rsidR="00C54245" w:rsidRDefault="00C54245" w:rsidP="00885837">
      <w:pPr>
        <w:spacing w:after="0"/>
        <w:jc w:val="both"/>
      </w:pPr>
      <w:r>
        <w:t>Net Blue (HMO)</w:t>
      </w:r>
      <w:r>
        <w:tab/>
      </w:r>
      <w:r>
        <w:tab/>
      </w:r>
      <w:r>
        <w:tab/>
      </w:r>
      <w:r>
        <w:tab/>
        <w:t>$5</w:t>
      </w:r>
      <w:r w:rsidR="00A40373">
        <w:t>46</w:t>
      </w:r>
      <w:r>
        <w:t>.</w:t>
      </w:r>
      <w:r w:rsidR="00333E14">
        <w:t>0</w:t>
      </w:r>
      <w:r>
        <w:t>0</w:t>
      </w:r>
      <w:r>
        <w:tab/>
      </w:r>
      <w:r>
        <w:tab/>
      </w:r>
      <w:r>
        <w:tab/>
        <w:t>$1,</w:t>
      </w:r>
      <w:r w:rsidR="00A40373">
        <w:t>454</w:t>
      </w:r>
      <w:r>
        <w:t>.00</w:t>
      </w:r>
    </w:p>
    <w:p w14:paraId="139C330D" w14:textId="6A5F391C" w:rsidR="00C54245" w:rsidRDefault="00C54245" w:rsidP="00885837">
      <w:pPr>
        <w:spacing w:after="0"/>
        <w:jc w:val="both"/>
      </w:pPr>
    </w:p>
    <w:p w14:paraId="621EDAA2" w14:textId="5755445B" w:rsidR="00C54245" w:rsidRDefault="00C54245" w:rsidP="00885837">
      <w:pPr>
        <w:spacing w:after="0"/>
        <w:jc w:val="both"/>
      </w:pPr>
      <w:r>
        <w:t>Rate Saver (HMO)</w:t>
      </w:r>
      <w:r>
        <w:tab/>
      </w:r>
      <w:r>
        <w:tab/>
      </w:r>
      <w:r>
        <w:tab/>
        <w:t>$4</w:t>
      </w:r>
      <w:r w:rsidR="00A40373">
        <w:t>92</w:t>
      </w:r>
      <w:r>
        <w:t>.</w:t>
      </w:r>
      <w:r w:rsidR="00333E14">
        <w:t>0</w:t>
      </w:r>
      <w:r>
        <w:t>0</w:t>
      </w:r>
      <w:r>
        <w:tab/>
      </w:r>
      <w:r>
        <w:tab/>
      </w:r>
      <w:r>
        <w:tab/>
        <w:t>$1,</w:t>
      </w:r>
      <w:r w:rsidR="00A40373">
        <w:t>311.00</w:t>
      </w:r>
    </w:p>
    <w:p w14:paraId="088D0712" w14:textId="2554E2C8" w:rsidR="00C54245" w:rsidRDefault="00C54245" w:rsidP="00885837">
      <w:pPr>
        <w:spacing w:after="0"/>
        <w:jc w:val="both"/>
      </w:pPr>
    </w:p>
    <w:p w14:paraId="448CD0B2" w14:textId="5EDCC36B" w:rsidR="00C54245" w:rsidRDefault="00C54245" w:rsidP="00885837">
      <w:pPr>
        <w:pBdr>
          <w:bottom w:val="single" w:sz="12" w:space="1" w:color="auto"/>
        </w:pBdr>
        <w:spacing w:after="0"/>
        <w:jc w:val="both"/>
      </w:pPr>
      <w:r>
        <w:t>Net Blue Benchmark (HMO)</w:t>
      </w:r>
      <w:r>
        <w:tab/>
      </w:r>
      <w:r>
        <w:tab/>
        <w:t>$4</w:t>
      </w:r>
      <w:r w:rsidR="00A40373">
        <w:t>54.00</w:t>
      </w:r>
      <w:r>
        <w:tab/>
      </w:r>
      <w:r>
        <w:tab/>
      </w:r>
      <w:r>
        <w:tab/>
        <w:t>$1,</w:t>
      </w:r>
      <w:r w:rsidR="00A40373">
        <w:t>208.00</w:t>
      </w:r>
    </w:p>
    <w:p w14:paraId="3D233640" w14:textId="0AE51C34" w:rsidR="00C54245" w:rsidRDefault="00C54245" w:rsidP="00885837">
      <w:pPr>
        <w:spacing w:after="0"/>
        <w:jc w:val="both"/>
      </w:pPr>
    </w:p>
    <w:p w14:paraId="1277C066" w14:textId="7BE54633" w:rsidR="00C54245" w:rsidRDefault="00C54245" w:rsidP="00885837">
      <w:pPr>
        <w:spacing w:after="0"/>
        <w:jc w:val="both"/>
      </w:pPr>
      <w:r>
        <w:t>Harvard Pilgrim (HMO)</w:t>
      </w:r>
      <w:r>
        <w:tab/>
      </w:r>
      <w:r>
        <w:tab/>
      </w:r>
      <w:r>
        <w:tab/>
        <w:t>$5</w:t>
      </w:r>
      <w:r w:rsidR="00A40373">
        <w:t>91</w:t>
      </w:r>
      <w:r>
        <w:t>.</w:t>
      </w:r>
      <w:r w:rsidR="00333E14">
        <w:t>0</w:t>
      </w:r>
      <w:r>
        <w:t>0</w:t>
      </w:r>
      <w:r>
        <w:tab/>
      </w:r>
      <w:r>
        <w:tab/>
      </w:r>
      <w:r>
        <w:tab/>
        <w:t>$1,</w:t>
      </w:r>
      <w:r w:rsidR="00333E14">
        <w:t>5</w:t>
      </w:r>
      <w:r w:rsidR="00A40373">
        <w:t>73.00</w:t>
      </w:r>
    </w:p>
    <w:p w14:paraId="15398A44" w14:textId="5B7A09D9" w:rsidR="00C54245" w:rsidRDefault="00C54245" w:rsidP="00885837">
      <w:pPr>
        <w:spacing w:after="0"/>
        <w:jc w:val="both"/>
      </w:pPr>
    </w:p>
    <w:p w14:paraId="73D8BE0B" w14:textId="3E434C5F" w:rsidR="00C54245" w:rsidRDefault="00C54245" w:rsidP="00885837">
      <w:pPr>
        <w:spacing w:after="0"/>
        <w:jc w:val="both"/>
      </w:pPr>
      <w:r>
        <w:t>Rate Saver (HMO)</w:t>
      </w:r>
      <w:r>
        <w:tab/>
      </w:r>
      <w:r>
        <w:tab/>
      </w:r>
      <w:r>
        <w:tab/>
        <w:t>$</w:t>
      </w:r>
      <w:r w:rsidR="00333E14">
        <w:t>5</w:t>
      </w:r>
      <w:r w:rsidR="00A40373">
        <w:t>33.00</w:t>
      </w:r>
      <w:r>
        <w:tab/>
      </w:r>
      <w:r>
        <w:tab/>
      </w:r>
      <w:r>
        <w:tab/>
        <w:t>$1,</w:t>
      </w:r>
      <w:r w:rsidR="00A40373">
        <w:t>418.00</w:t>
      </w:r>
    </w:p>
    <w:p w14:paraId="6305C29B" w14:textId="6F079929" w:rsidR="00C54245" w:rsidRDefault="00C54245" w:rsidP="00885837">
      <w:pPr>
        <w:spacing w:after="0"/>
        <w:jc w:val="both"/>
      </w:pPr>
    </w:p>
    <w:p w14:paraId="118BA678" w14:textId="266B783E" w:rsidR="00C54245" w:rsidRDefault="00C54245" w:rsidP="00885837">
      <w:pPr>
        <w:pBdr>
          <w:bottom w:val="single" w:sz="12" w:space="1" w:color="auto"/>
        </w:pBdr>
        <w:spacing w:after="0"/>
        <w:jc w:val="both"/>
      </w:pPr>
      <w:r>
        <w:t>Choice Net Benchmark (HMO)</w:t>
      </w:r>
      <w:r>
        <w:tab/>
      </w:r>
      <w:r>
        <w:tab/>
        <w:t>$</w:t>
      </w:r>
      <w:r w:rsidR="00A40373">
        <w:t>503</w:t>
      </w:r>
      <w:r>
        <w:t>.00</w:t>
      </w:r>
      <w:r>
        <w:tab/>
      </w:r>
      <w:r>
        <w:tab/>
      </w:r>
      <w:r>
        <w:tab/>
        <w:t>$1,</w:t>
      </w:r>
      <w:r w:rsidR="00A40373">
        <w:t>337</w:t>
      </w:r>
      <w:r>
        <w:t>.</w:t>
      </w:r>
      <w:r w:rsidR="00333E14">
        <w:t>0</w:t>
      </w:r>
      <w:r>
        <w:t>0</w:t>
      </w:r>
    </w:p>
    <w:p w14:paraId="524C44A4" w14:textId="52F23AE4" w:rsidR="00C54245" w:rsidRDefault="00C54245" w:rsidP="00885837">
      <w:pPr>
        <w:spacing w:after="0"/>
        <w:jc w:val="both"/>
      </w:pPr>
    </w:p>
    <w:p w14:paraId="31CA2B93" w14:textId="1AF4FD2D" w:rsidR="00C54245" w:rsidRDefault="00C02529" w:rsidP="00885837">
      <w:pPr>
        <w:spacing w:after="0"/>
        <w:jc w:val="both"/>
      </w:pPr>
      <w:r>
        <w:t>*</w:t>
      </w:r>
      <w:r w:rsidR="00C54245">
        <w:t>Delta Dental</w:t>
      </w:r>
      <w:r w:rsidR="00C54245">
        <w:tab/>
      </w:r>
      <w:r w:rsidR="00C54245">
        <w:tab/>
      </w:r>
      <w:r w:rsidR="00C54245">
        <w:tab/>
      </w:r>
      <w:r w:rsidR="00C54245">
        <w:tab/>
      </w:r>
      <w:r w:rsidR="00D80D6D">
        <w:t>$15.73</w:t>
      </w:r>
      <w:r w:rsidR="00D80D6D">
        <w:tab/>
      </w:r>
      <w:r w:rsidR="00D80D6D">
        <w:tab/>
      </w:r>
      <w:r w:rsidR="00163C00">
        <w:tab/>
      </w:r>
      <w:r w:rsidR="00D80D6D">
        <w:tab/>
        <w:t>$59.17</w:t>
      </w:r>
    </w:p>
    <w:p w14:paraId="5C224F89" w14:textId="68904B2F" w:rsidR="00127670" w:rsidRDefault="00127670" w:rsidP="00127670">
      <w:pPr>
        <w:pBdr>
          <w:bottom w:val="single" w:sz="12" w:space="1" w:color="auto"/>
        </w:pBdr>
        <w:spacing w:after="0"/>
        <w:jc w:val="both"/>
      </w:pPr>
    </w:p>
    <w:p w14:paraId="2B52125D" w14:textId="77777777" w:rsidR="00127670" w:rsidRDefault="00127670" w:rsidP="00127670">
      <w:pPr>
        <w:spacing w:after="0"/>
        <w:jc w:val="both"/>
      </w:pPr>
    </w:p>
    <w:p w14:paraId="0B8DB481" w14:textId="58F3B8F1" w:rsidR="00127670" w:rsidRDefault="00C02529" w:rsidP="002B5820">
      <w:pPr>
        <w:spacing w:after="0"/>
      </w:pPr>
      <w:r>
        <w:t>*</w:t>
      </w:r>
      <w:r w:rsidR="002B5820">
        <w:t>Vision (</w:t>
      </w:r>
      <w:r w:rsidR="0030544D" w:rsidRPr="0030544D">
        <w:rPr>
          <w:b/>
          <w:bCs/>
        </w:rPr>
        <w:t>EyeMed</w:t>
      </w:r>
      <w:r w:rsidR="002B5820">
        <w:t>)</w:t>
      </w:r>
      <w:r w:rsidR="002B5820">
        <w:tab/>
      </w:r>
      <w:r w:rsidR="002B5820">
        <w:tab/>
      </w:r>
      <w:r w:rsidR="002B5820">
        <w:tab/>
        <w:t>$</w:t>
      </w:r>
      <w:r w:rsidR="00B538AC">
        <w:t>4.58</w:t>
      </w:r>
      <w:r w:rsidR="002B5820">
        <w:tab/>
      </w:r>
      <w:r w:rsidR="002B5820">
        <w:tab/>
      </w:r>
      <w:r w:rsidR="002B5820">
        <w:tab/>
      </w:r>
      <w:r w:rsidR="002B5820">
        <w:tab/>
        <w:t>$1</w:t>
      </w:r>
      <w:r w:rsidR="00B538AC">
        <w:t>2.60</w:t>
      </w:r>
      <w:r w:rsidR="002B5820">
        <w:t xml:space="preserve"> (Family)</w:t>
      </w:r>
      <w:r w:rsidR="002B5820">
        <w:br/>
      </w:r>
      <w:r w:rsidR="002B5820">
        <w:tab/>
      </w:r>
      <w:r>
        <w:tab/>
      </w:r>
      <w:r>
        <w:tab/>
      </w:r>
      <w:r w:rsidR="002B5820">
        <w:tab/>
      </w:r>
      <w:r w:rsidR="002B5820">
        <w:tab/>
      </w:r>
      <w:r w:rsidR="002B5820">
        <w:tab/>
      </w:r>
      <w:r w:rsidR="002B5820">
        <w:tab/>
      </w:r>
      <w:r w:rsidR="002B5820">
        <w:tab/>
      </w:r>
      <w:r w:rsidR="002B5820">
        <w:tab/>
        <w:t>$</w:t>
      </w:r>
      <w:r w:rsidR="00B538AC">
        <w:t>7.7</w:t>
      </w:r>
      <w:r w:rsidR="00581EB8">
        <w:t>8</w:t>
      </w:r>
      <w:r w:rsidR="002B5820">
        <w:t xml:space="preserve"> (Employee </w:t>
      </w:r>
      <w:r>
        <w:t xml:space="preserve">+ </w:t>
      </w:r>
      <w:r w:rsidR="002B5820">
        <w:t>Spouse)</w:t>
      </w:r>
    </w:p>
    <w:p w14:paraId="1AF970A8" w14:textId="5366B6DE" w:rsidR="002B5820" w:rsidRDefault="002B5820" w:rsidP="00C02529">
      <w:pPr>
        <w:spacing w:after="0"/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B538AC">
        <w:t>8.02</w:t>
      </w:r>
      <w:r>
        <w:t xml:space="preserve"> (Employee </w:t>
      </w:r>
      <w:r w:rsidR="00C02529">
        <w:t xml:space="preserve">+1 </w:t>
      </w:r>
      <w:r>
        <w:t>or</w:t>
      </w:r>
      <w:r w:rsidR="00C02529">
        <w:t xml:space="preserve"> more children)</w:t>
      </w:r>
    </w:p>
    <w:p w14:paraId="395865C6" w14:textId="77777777" w:rsidR="00F86DA0" w:rsidRDefault="00F86DA0" w:rsidP="00F86DA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DEDUCTIONS </w:t>
      </w:r>
    </w:p>
    <w:p w14:paraId="0F45411D" w14:textId="77777777" w:rsidR="00F86DA0" w:rsidRDefault="00F86DA0" w:rsidP="00F86DA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Health Insurance: </w:t>
      </w:r>
      <w:r>
        <w:rPr>
          <w:sz w:val="22"/>
          <w:szCs w:val="22"/>
        </w:rPr>
        <w:t xml:space="preserve">Town Employees: four equal payments/month </w:t>
      </w:r>
    </w:p>
    <w:p w14:paraId="6EDFA364" w14:textId="3EBF9153" w:rsidR="00F86DA0" w:rsidRDefault="00F86DA0" w:rsidP="00F86D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School Employees: 2 equal payments/month </w:t>
      </w:r>
      <w:r>
        <w:rPr>
          <w:sz w:val="22"/>
          <w:szCs w:val="22"/>
        </w:rPr>
        <w:br/>
      </w:r>
    </w:p>
    <w:p w14:paraId="148C1377" w14:textId="77777777" w:rsidR="00F86DA0" w:rsidRDefault="00F86DA0" w:rsidP="00F86DA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*</w:t>
      </w:r>
      <w:r>
        <w:rPr>
          <w:b/>
          <w:bCs/>
          <w:i/>
          <w:iCs/>
          <w:sz w:val="22"/>
          <w:szCs w:val="22"/>
        </w:rPr>
        <w:t xml:space="preserve">Delta Dental and EyeMed Vision: </w:t>
      </w:r>
    </w:p>
    <w:p w14:paraId="5CD37181" w14:textId="563704A1" w:rsidR="00F86DA0" w:rsidRDefault="00F86DA0" w:rsidP="00F86DA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Deductions will be taken on the first pay date of each month. </w:t>
      </w:r>
      <w:r>
        <w:rPr>
          <w:sz w:val="22"/>
          <w:szCs w:val="22"/>
        </w:rPr>
        <w:br/>
      </w:r>
    </w:p>
    <w:p w14:paraId="36B64153" w14:textId="77777777" w:rsidR="00F86DA0" w:rsidRDefault="00F86DA0" w:rsidP="00F86DA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ANNUAL OPEN ENROLLMENT </w:t>
      </w:r>
    </w:p>
    <w:p w14:paraId="734AA740" w14:textId="7C2CF840" w:rsidR="00F86DA0" w:rsidRDefault="00F86DA0" w:rsidP="00F86DA0">
      <w:pPr>
        <w:spacing w:after="0"/>
        <w:ind w:right="-720"/>
      </w:pPr>
      <w:r>
        <w:t xml:space="preserve">All changes or new enrollment forms are </w:t>
      </w:r>
      <w:r>
        <w:rPr>
          <w:b/>
          <w:bCs/>
        </w:rPr>
        <w:t>due in the Treasurer’s Office no later than May 15, 202</w:t>
      </w:r>
      <w:r w:rsidR="00A40373">
        <w:rPr>
          <w:b/>
          <w:bCs/>
        </w:rPr>
        <w:t>4</w:t>
      </w:r>
      <w:r>
        <w:t xml:space="preserve">. More information regarding the Town of Plympton Benefits can be found under the Treasurer-Collector’s Department Page under Employment Information: </w:t>
      </w:r>
      <w:hyperlink r:id="rId5" w:history="1">
        <w:r w:rsidRPr="00F86DA0">
          <w:rPr>
            <w:color w:val="0000FF"/>
            <w:u w:val="single"/>
          </w:rPr>
          <w:t>new_rates_and_open_enrollment_fy2</w:t>
        </w:r>
        <w:r w:rsidR="00A40373">
          <w:rPr>
            <w:color w:val="0000FF"/>
            <w:u w:val="single"/>
          </w:rPr>
          <w:t>5</w:t>
        </w:r>
        <w:r w:rsidRPr="00F86DA0">
          <w:rPr>
            <w:color w:val="0000FF"/>
            <w:u w:val="single"/>
          </w:rPr>
          <w:t>_all.pdf (plympton.ma.us)</w:t>
        </w:r>
      </w:hyperlink>
    </w:p>
    <w:bookmarkEnd w:id="0"/>
    <w:p w14:paraId="0C51126D" w14:textId="65B0B742" w:rsidR="00581EB8" w:rsidRPr="00163C00" w:rsidRDefault="00581EB8" w:rsidP="00541E6F">
      <w:pPr>
        <w:spacing w:after="0"/>
        <w:ind w:left="720"/>
        <w:jc w:val="right"/>
      </w:pPr>
      <w:r w:rsidRPr="00581EB8">
        <w:rPr>
          <w:sz w:val="16"/>
          <w:szCs w:val="16"/>
        </w:rPr>
        <w:t>(rev. 5/11/2023</w:t>
      </w:r>
      <w:r>
        <w:t>)</w:t>
      </w:r>
    </w:p>
    <w:sectPr w:rsidR="00581EB8" w:rsidRPr="00163C00" w:rsidSect="00A92065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37"/>
    <w:rsid w:val="00093304"/>
    <w:rsid w:val="000D3369"/>
    <w:rsid w:val="00127670"/>
    <w:rsid w:val="00162663"/>
    <w:rsid w:val="00163C00"/>
    <w:rsid w:val="002B5820"/>
    <w:rsid w:val="002C5006"/>
    <w:rsid w:val="002C7A15"/>
    <w:rsid w:val="0030544D"/>
    <w:rsid w:val="00333E14"/>
    <w:rsid w:val="00541E6F"/>
    <w:rsid w:val="00581EB8"/>
    <w:rsid w:val="006E5982"/>
    <w:rsid w:val="00885837"/>
    <w:rsid w:val="008E0090"/>
    <w:rsid w:val="00991749"/>
    <w:rsid w:val="00991A8C"/>
    <w:rsid w:val="009D6981"/>
    <w:rsid w:val="00A26FFA"/>
    <w:rsid w:val="00A40373"/>
    <w:rsid w:val="00A92065"/>
    <w:rsid w:val="00B538AC"/>
    <w:rsid w:val="00C02529"/>
    <w:rsid w:val="00C54245"/>
    <w:rsid w:val="00D80D6D"/>
    <w:rsid w:val="00F41741"/>
    <w:rsid w:val="00F8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9D64"/>
  <w15:chartTrackingRefBased/>
  <w15:docId w15:val="{B6370A73-3005-4267-90C3-E370174D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8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837"/>
    <w:rPr>
      <w:color w:val="605E5C"/>
      <w:shd w:val="clear" w:color="auto" w:fill="E1DFDD"/>
    </w:rPr>
  </w:style>
  <w:style w:type="paragraph" w:customStyle="1" w:styleId="Default">
    <w:name w:val="Default"/>
    <w:rsid w:val="00F86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wn.plympton.ma.us/sites/g/files/vyhlif1091/f/pages/new_rates_and_open_enrollment_fy24_all.pdf" TargetMode="External"/><Relationship Id="rId4" Type="http://schemas.openxmlformats.org/officeDocument/2006/relationships/hyperlink" Target="mailto:treasurer@plymptontow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M. Kelly</dc:creator>
  <cp:keywords/>
  <dc:description/>
  <cp:lastModifiedBy>Christine M. Kelly</cp:lastModifiedBy>
  <cp:revision>2</cp:revision>
  <cp:lastPrinted>2023-05-25T14:28:00Z</cp:lastPrinted>
  <dcterms:created xsi:type="dcterms:W3CDTF">2024-03-12T13:33:00Z</dcterms:created>
  <dcterms:modified xsi:type="dcterms:W3CDTF">2024-03-12T13:33:00Z</dcterms:modified>
</cp:coreProperties>
</file>