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E2540" w:rsidRDefault="00ED0A15">
      <w:pPr>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sz w:val="24"/>
          <w:szCs w:val="24"/>
        </w:rPr>
        <w:t>PLYMOUTH COUNTY COMMISSION ON THE STATUS OF WOMEN</w:t>
      </w:r>
    </w:p>
    <w:p w14:paraId="00000002"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Committee</w:t>
      </w:r>
    </w:p>
    <w:p w14:paraId="00000003"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5" w14:textId="5929439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390413">
        <w:rPr>
          <w:rFonts w:ascii="Times New Roman" w:eastAsia="Times New Roman" w:hAnsi="Times New Roman" w:cs="Times New Roman"/>
          <w:sz w:val="24"/>
          <w:szCs w:val="24"/>
        </w:rPr>
        <w:t>February 8, 2020</w:t>
      </w:r>
    </w:p>
    <w:p w14:paraId="00000006"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A.M. - 10:55 A.M.</w:t>
      </w:r>
    </w:p>
    <w:p w14:paraId="00000007"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Plymouth Public Library, 132 South St, Plymouth, MA</w:t>
      </w:r>
    </w:p>
    <w:p w14:paraId="00000009" w14:textId="77777777" w:rsidR="005E2540" w:rsidRDefault="00ED0A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E2540" w:rsidRDefault="00ED0A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SESSION</w:t>
      </w:r>
    </w:p>
    <w:p w14:paraId="0000000B" w14:textId="77777777" w:rsidR="005E2540" w:rsidRDefault="00ED0A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03E49688" w:rsidR="005E2540" w:rsidRDefault="00ED0A15" w:rsidP="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390413">
        <w:rPr>
          <w:rFonts w:ascii="Times New Roman" w:eastAsia="Times New Roman" w:hAnsi="Times New Roman" w:cs="Times New Roman"/>
          <w:b/>
          <w:sz w:val="24"/>
          <w:szCs w:val="24"/>
        </w:rPr>
        <w:t>Call to order</w:t>
      </w:r>
    </w:p>
    <w:p w14:paraId="0000000E" w14:textId="1993157B" w:rsidR="005E2540" w:rsidRDefault="00390413">
      <w:pPr>
        <w:ind w:left="720"/>
        <w:rPr>
          <w:rFonts w:ascii="Cambria" w:eastAsia="Cambria" w:hAnsi="Cambria" w:cs="Cambria"/>
          <w:color w:val="222222"/>
          <w:sz w:val="24"/>
          <w:szCs w:val="24"/>
        </w:rPr>
      </w:pPr>
      <w:r>
        <w:rPr>
          <w:rFonts w:ascii="Times New Roman" w:eastAsia="Times New Roman" w:hAnsi="Times New Roman" w:cs="Times New Roman"/>
          <w:b/>
          <w:sz w:val="24"/>
          <w:szCs w:val="24"/>
        </w:rPr>
        <w:t>2</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sz w:val="14"/>
          <w:szCs w:val="14"/>
        </w:rPr>
        <w:t xml:space="preserve"> </w:t>
      </w:r>
      <w:r w:rsidR="00ED0A15">
        <w:rPr>
          <w:rFonts w:ascii="Times New Roman" w:eastAsia="Times New Roman" w:hAnsi="Times New Roman" w:cs="Times New Roman"/>
          <w:sz w:val="14"/>
          <w:szCs w:val="14"/>
        </w:rPr>
        <w:tab/>
      </w:r>
      <w:r>
        <w:rPr>
          <w:rFonts w:ascii="Times New Roman" w:eastAsia="Times New Roman" w:hAnsi="Times New Roman" w:cs="Times New Roman"/>
          <w:b/>
          <w:sz w:val="24"/>
          <w:szCs w:val="24"/>
        </w:rPr>
        <w:t>Planning for the</w:t>
      </w:r>
      <w:r w:rsidR="00ED0A15">
        <w:rPr>
          <w:rFonts w:ascii="Times New Roman" w:eastAsia="Times New Roman" w:hAnsi="Times New Roman" w:cs="Times New Roman"/>
          <w:b/>
          <w:sz w:val="24"/>
          <w:szCs w:val="24"/>
        </w:rPr>
        <w:t xml:space="preserve"> Listening Session</w:t>
      </w:r>
      <w:r>
        <w:rPr>
          <w:rFonts w:ascii="Times New Roman" w:eastAsia="Times New Roman" w:hAnsi="Times New Roman" w:cs="Times New Roman"/>
          <w:b/>
          <w:sz w:val="24"/>
          <w:szCs w:val="24"/>
        </w:rPr>
        <w:t xml:space="preserve"> and Legislative Breakfast</w:t>
      </w:r>
    </w:p>
    <w:p w14:paraId="0000000F" w14:textId="6F0ED6CD" w:rsidR="005E2540" w:rsidRDefault="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b/>
          <w:sz w:val="24"/>
          <w:szCs w:val="24"/>
        </w:rPr>
        <w:tab/>
        <w:t>Old Business</w:t>
      </w:r>
    </w:p>
    <w:p w14:paraId="00000010" w14:textId="47DA1E25" w:rsidR="005E2540" w:rsidRDefault="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b/>
          <w:sz w:val="24"/>
          <w:szCs w:val="24"/>
        </w:rPr>
        <w:tab/>
        <w:t>New Business</w:t>
      </w:r>
    </w:p>
    <w:p w14:paraId="00000011" w14:textId="02CF5C71" w:rsidR="005E2540" w:rsidRDefault="00390413">
      <w:pPr>
        <w:ind w:left="720"/>
        <w:rPr>
          <w:rFonts w:ascii="Times New Roman" w:eastAsia="Times New Roman" w:hAnsi="Times New Roman" w:cs="Times New Roman"/>
          <w:sz w:val="14"/>
          <w:szCs w:val="14"/>
        </w:rPr>
      </w:pPr>
      <w:r>
        <w:rPr>
          <w:rFonts w:ascii="Times New Roman" w:eastAsia="Times New Roman" w:hAnsi="Times New Roman" w:cs="Times New Roman"/>
          <w:b/>
          <w:sz w:val="24"/>
          <w:szCs w:val="24"/>
        </w:rPr>
        <w:t>5</w:t>
      </w:r>
      <w:r w:rsidR="00ED0A15">
        <w:rPr>
          <w:rFonts w:ascii="Times New Roman" w:eastAsia="Times New Roman" w:hAnsi="Times New Roman" w:cs="Times New Roman"/>
          <w:b/>
          <w:sz w:val="24"/>
          <w:szCs w:val="24"/>
        </w:rPr>
        <w:t xml:space="preserve">. </w:t>
      </w:r>
      <w:r w:rsidR="00ED0A15">
        <w:rPr>
          <w:rFonts w:ascii="Times New Roman" w:eastAsia="Times New Roman" w:hAnsi="Times New Roman" w:cs="Times New Roman"/>
          <w:b/>
          <w:sz w:val="24"/>
          <w:szCs w:val="24"/>
        </w:rPr>
        <w:tab/>
      </w:r>
      <w:r w:rsidR="00ED0A15">
        <w:rPr>
          <w:rFonts w:ascii="Times New Roman" w:eastAsia="Times New Roman" w:hAnsi="Times New Roman" w:cs="Times New Roman"/>
          <w:sz w:val="14"/>
          <w:szCs w:val="14"/>
        </w:rPr>
        <w:t xml:space="preserve"> </w:t>
      </w:r>
      <w:r w:rsidR="00ED0A15">
        <w:rPr>
          <w:rFonts w:ascii="Times New Roman" w:eastAsia="Times New Roman" w:hAnsi="Times New Roman" w:cs="Times New Roman"/>
          <w:b/>
          <w:sz w:val="24"/>
          <w:szCs w:val="24"/>
        </w:rPr>
        <w:t>Adjournment</w:t>
      </w:r>
    </w:p>
    <w:p w14:paraId="00000012" w14:textId="77777777" w:rsidR="005E2540" w:rsidRDefault="00ED0A1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13" w14:textId="77777777" w:rsidR="005E2540" w:rsidRDefault="00ED0A15">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proofErr w:type="gramStart"/>
      <w:r>
        <w:rPr>
          <w:rFonts w:ascii="Times New Roman" w:eastAsia="Times New Roman" w:hAnsi="Times New Roman" w:cs="Times New Roman"/>
          <w:i/>
          <w:color w:val="222222"/>
          <w:sz w:val="24"/>
          <w:szCs w:val="24"/>
        </w:rPr>
        <w:t>listing of items are</w:t>
      </w:r>
      <w:proofErr w:type="gramEnd"/>
      <w:r>
        <w:rPr>
          <w:rFonts w:ascii="Times New Roman" w:eastAsia="Times New Roman" w:hAnsi="Times New Roman" w:cs="Times New Roman"/>
          <w:i/>
          <w:color w:val="222222"/>
          <w:sz w:val="24"/>
          <w:szCs w:val="24"/>
        </w:rPr>
        <w:t xml:space="preserve"> those reasonably anticipated by the Chair which may be discussed.  Not all items listed may in fact be discussed and other items not listed may also be discussed to the extent permitted by law.  The order of items discussed may be varied by the Chair.</w:t>
      </w:r>
    </w:p>
    <w:p w14:paraId="00000014" w14:textId="77777777" w:rsidR="005E2540" w:rsidRDefault="00ED0A1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5E2540" w:rsidRDefault="00ED0A15">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5E2540" w:rsidRDefault="005E2540"/>
    <w:sectPr w:rsidR="005E25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19E4" w14:textId="77777777" w:rsidR="007E6A07" w:rsidRDefault="00ED0A15">
      <w:pPr>
        <w:spacing w:line="240" w:lineRule="auto"/>
      </w:pPr>
      <w:r>
        <w:separator/>
      </w:r>
    </w:p>
  </w:endnote>
  <w:endnote w:type="continuationSeparator" w:id="0">
    <w:p w14:paraId="68AF8FD8" w14:textId="77777777" w:rsidR="007E6A07" w:rsidRDefault="00ED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9926" w14:textId="77777777" w:rsidR="006C0662" w:rsidRPr="00D43AF5" w:rsidRDefault="006C0662" w:rsidP="00D43AF5">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2" w:name="_heading=h.30j0zll" w:colFirst="0" w:colLast="0"/>
    <w:bookmarkEnd w:id="2"/>
    <w:r>
      <w:rPr>
        <w:rFonts w:ascii="Times New Roman" w:eastAsia="Times New Roman" w:hAnsi="Times New Roman" w:cs="Times New Roman"/>
        <w:color w:val="000000"/>
        <w:sz w:val="18"/>
        <w:szCs w:val="18"/>
      </w:rPr>
      <w:t>docs\MHT104\00001\1161698.v1-11/13/19</w:t>
    </w:r>
  </w:p>
  <w:bookmarkStart w:id="3" w:name="_iDocIDFieldea70eab0-708a-407b-8140-5a16"/>
  <w:p w14:paraId="44AA0C43"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78A7" w14:textId="77777777" w:rsidR="006C0662" w:rsidRPr="00A442CB" w:rsidRDefault="006C0662" w:rsidP="00A442CB">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4" w:name="_heading=h.3znysh7" w:colFirst="0" w:colLast="0"/>
    <w:bookmarkEnd w:id="4"/>
    <w:r>
      <w:rPr>
        <w:rFonts w:ascii="Times New Roman" w:eastAsia="Times New Roman" w:hAnsi="Times New Roman" w:cs="Times New Roman"/>
        <w:color w:val="000000"/>
        <w:sz w:val="18"/>
        <w:szCs w:val="18"/>
      </w:rPr>
      <w:t>docs\MHT104\00001\1161698.v1-11/13/19</w:t>
    </w:r>
  </w:p>
  <w:bookmarkStart w:id="5" w:name="_iDocIDFieldb5327ba4-902a-40a5-85e7-b957"/>
  <w:p w14:paraId="26054362"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712B" w14:textId="77777777" w:rsidR="006C0662" w:rsidRPr="00522DF9" w:rsidRDefault="006C0662" w:rsidP="00522DF9">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6" w:name="_heading=h.1fob9te" w:colFirst="0" w:colLast="0"/>
    <w:bookmarkEnd w:id="6"/>
    <w:r>
      <w:rPr>
        <w:rFonts w:ascii="Times New Roman" w:eastAsia="Times New Roman" w:hAnsi="Times New Roman" w:cs="Times New Roman"/>
        <w:color w:val="000000"/>
        <w:sz w:val="18"/>
        <w:szCs w:val="18"/>
      </w:rPr>
      <w:t>docs\MHT104\00001\1161698.v1-11/13/19</w:t>
    </w:r>
  </w:p>
  <w:bookmarkStart w:id="7" w:name="_iDocIDField9ec066a0-e976-4a58-ae29-f371"/>
  <w:p w14:paraId="33744056"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957E" w14:textId="77777777" w:rsidR="007E6A07" w:rsidRDefault="00ED0A15">
      <w:pPr>
        <w:spacing w:line="240" w:lineRule="auto"/>
      </w:pPr>
      <w:r>
        <w:separator/>
      </w:r>
    </w:p>
  </w:footnote>
  <w:footnote w:type="continuationSeparator" w:id="0">
    <w:p w14:paraId="238F6F55" w14:textId="77777777" w:rsidR="007E6A07" w:rsidRDefault="00ED0A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8"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7"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9"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2540"/>
    <w:rsid w:val="00390413"/>
    <w:rsid w:val="00545B82"/>
    <w:rsid w:val="005E2540"/>
    <w:rsid w:val="006C0662"/>
    <w:rsid w:val="007E6A07"/>
    <w:rsid w:val="00A168DC"/>
    <w:rsid w:val="00E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Eao3/eXe9BEhOk6NJFRuxHBeQ==">AMUW2mXxn2S6KrxuaZu0pbkcJvQvcYv8cxCg6pUqqJICdZiP5y+pX7Wd7J18PoYrSljvizAoSTC+ppDQD5D2ZoWaM1bOXmhohaE7O+jd3ORBrkieuQ1lCAsbQs9nhnSFghXNRUhu20Xlt2ZAN60p1afzrfB+IrE/wEa31GvdxU0lA9Xr2F0mnAA=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North</dc:creator>
  <cp:lastModifiedBy>Karis North</cp:lastModifiedBy>
  <cp:revision>2</cp:revision>
  <dcterms:created xsi:type="dcterms:W3CDTF">2020-02-05T16:33:00Z</dcterms:created>
  <dcterms:modified xsi:type="dcterms:W3CDTF">2020-02-05T16:33:00Z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docs\MHT104\00002\1171323.v1-2/5/20</vt:lpwstr>
  </property>
  <property fmtid="{D5CDD505-2E9C-101B-9397-08002B2CF9AE}" pid="3" name="CUS_DocIDChunk0">
    <vt:lpwstr>docs\MHT104\00002\1171323.v1-2/5/20</vt:lpwstr>
  </property>
  <property fmtid="{D5CDD505-2E9C-101B-9397-08002B2CF9AE}" pid="4" name="CUS_DocIDActiveBits">
    <vt:lpwstr>1017856</vt:lpwstr>
  </property>
  <property fmtid="{D5CDD505-2E9C-101B-9397-08002B2CF9AE}" pid="5" name="CUS_DocIDLocation">
    <vt:lpwstr>EVERY_PAGE</vt:lpwstr>
  </property>
</Properties>
</file>