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E832" w14:textId="4A481094" w:rsidR="000001A0" w:rsidRPr="00784752" w:rsidRDefault="005513FF" w:rsidP="002B0C52">
      <w:pPr>
        <w:pStyle w:val="BlockText"/>
        <w:tabs>
          <w:tab w:val="right" w:pos="8640"/>
        </w:tabs>
        <w:jc w:val="center"/>
        <w:outlineLvl w:val="0"/>
        <w:rPr>
          <w:b/>
          <w:u w:val="single"/>
        </w:rPr>
      </w:pPr>
      <w:r w:rsidRPr="00784752">
        <w:rPr>
          <w:b/>
          <w:u w:val="single"/>
        </w:rPr>
        <w:t>NOTICE OF FILING</w:t>
      </w:r>
      <w:r w:rsidR="00B601AB">
        <w:rPr>
          <w:b/>
          <w:u w:val="single"/>
        </w:rPr>
        <w:t xml:space="preserve"> AND</w:t>
      </w:r>
      <w:r w:rsidRPr="00784752">
        <w:rPr>
          <w:b/>
          <w:u w:val="single"/>
        </w:rPr>
        <w:t xml:space="preserve"> PUBLIC HEARING</w:t>
      </w:r>
    </w:p>
    <w:p w14:paraId="56379C1B" w14:textId="73327DD3" w:rsidR="005B7869" w:rsidRPr="0054528F" w:rsidRDefault="008702A8" w:rsidP="0074344B">
      <w:pPr>
        <w:pStyle w:val="BlockText"/>
        <w:tabs>
          <w:tab w:val="right" w:pos="9270"/>
        </w:tabs>
      </w:pPr>
      <w:r w:rsidRPr="0054528F">
        <w:t>D.P.U.</w:t>
      </w:r>
      <w:r w:rsidR="004B58D1">
        <w:t> </w:t>
      </w:r>
      <w:r w:rsidR="00E32B7F">
        <w:t>22-11</w:t>
      </w:r>
      <w:r w:rsidR="00056FA8">
        <w:t>1</w:t>
      </w:r>
      <w:r w:rsidR="000D2E18" w:rsidRPr="0054528F">
        <w:tab/>
      </w:r>
      <w:r w:rsidR="0063499C" w:rsidRPr="0063499C">
        <w:t>September 8</w:t>
      </w:r>
      <w:r w:rsidR="00C23074" w:rsidRPr="0063499C">
        <w:t>, 2022</w:t>
      </w:r>
    </w:p>
    <w:p w14:paraId="2E6C9EC3" w14:textId="2D2DC812" w:rsidR="0003777E" w:rsidRPr="0054528F" w:rsidRDefault="00503C49">
      <w:pPr>
        <w:pStyle w:val="BlockText"/>
        <w:spacing w:after="0"/>
      </w:pPr>
      <w:r w:rsidRPr="0054528F">
        <w:t xml:space="preserve">Petition of </w:t>
      </w:r>
      <w:r w:rsidR="0059444D">
        <w:rPr>
          <w:rStyle w:val="normaltextrun"/>
          <w:color w:val="000000"/>
          <w:bdr w:val="none" w:sz="0" w:space="0" w:color="auto" w:frame="1"/>
        </w:rPr>
        <w:t>Eversource Gas Company of Massachusetts, d/b/a Eversource Energy,</w:t>
      </w:r>
      <w:r w:rsidR="007F246B" w:rsidRPr="0054528F">
        <w:t xml:space="preserve"> </w:t>
      </w:r>
      <w:r w:rsidR="00CE2F57" w:rsidRPr="0054528F">
        <w:t xml:space="preserve">for </w:t>
      </w:r>
      <w:r w:rsidR="008702A8" w:rsidRPr="0054528F">
        <w:t xml:space="preserve">approval of </w:t>
      </w:r>
      <w:r w:rsidR="00F46C4A">
        <w:t>its</w:t>
      </w:r>
      <w:r w:rsidR="004E2092" w:rsidRPr="0054528F">
        <w:t xml:space="preserve"> </w:t>
      </w:r>
      <w:r w:rsidR="008702A8" w:rsidRPr="0054528F">
        <w:t>20</w:t>
      </w:r>
      <w:r w:rsidR="00902460" w:rsidRPr="0054528F">
        <w:t>1</w:t>
      </w:r>
      <w:r w:rsidR="00E32B7F">
        <w:t>9</w:t>
      </w:r>
      <w:r w:rsidR="004B58D1">
        <w:noBreakHyphen/>
      </w:r>
      <w:r w:rsidR="007F246B" w:rsidRPr="0054528F">
        <w:t>20</w:t>
      </w:r>
      <w:r w:rsidR="00E32B7F">
        <w:t>21</w:t>
      </w:r>
      <w:r w:rsidR="00F46C4A">
        <w:t> </w:t>
      </w:r>
      <w:r w:rsidR="009272D2">
        <w:t>Three</w:t>
      </w:r>
      <w:r w:rsidR="009272D2">
        <w:noBreakHyphen/>
        <w:t xml:space="preserve">Year </w:t>
      </w:r>
      <w:r w:rsidR="00371C35" w:rsidRPr="0054528F">
        <w:t xml:space="preserve">Energy Efficiency </w:t>
      </w:r>
      <w:r w:rsidR="009272D2">
        <w:t xml:space="preserve">Plan </w:t>
      </w:r>
      <w:r w:rsidR="007F246B" w:rsidRPr="0054528F">
        <w:t>Term</w:t>
      </w:r>
      <w:r w:rsidR="00371C35" w:rsidRPr="0054528F">
        <w:t xml:space="preserve"> Report</w:t>
      </w:r>
      <w:r w:rsidR="00CE2F57" w:rsidRPr="0054528F">
        <w:t>.</w:t>
      </w:r>
    </w:p>
    <w:p w14:paraId="18136859" w14:textId="77777777" w:rsidR="007F07AA" w:rsidRPr="0054528F" w:rsidRDefault="007F07AA" w:rsidP="007F07AA">
      <w:pPr>
        <w:pStyle w:val="BlockText"/>
        <w:tabs>
          <w:tab w:val="left" w:leader="underscore" w:pos="9180"/>
        </w:tabs>
      </w:pPr>
      <w:r w:rsidRPr="0054528F">
        <w:tab/>
      </w:r>
    </w:p>
    <w:p w14:paraId="3B96D914" w14:textId="69260C85" w:rsidR="004854B3" w:rsidRPr="0054528F" w:rsidRDefault="00E26B24" w:rsidP="00F14575">
      <w:pPr>
        <w:pStyle w:val="BodyText"/>
      </w:pPr>
      <w:r w:rsidRPr="0054528F">
        <w:t xml:space="preserve">On </w:t>
      </w:r>
      <w:r w:rsidR="004B58D1">
        <w:t>August </w:t>
      </w:r>
      <w:r w:rsidR="00F64EA4" w:rsidRPr="0054528F">
        <w:t>1</w:t>
      </w:r>
      <w:r w:rsidR="00902460" w:rsidRPr="0054528F">
        <w:t xml:space="preserve">, </w:t>
      </w:r>
      <w:r w:rsidR="00550DCE" w:rsidRPr="0054528F">
        <w:t>20</w:t>
      </w:r>
      <w:r w:rsidR="00756030">
        <w:t>22</w:t>
      </w:r>
      <w:r w:rsidR="0003777E" w:rsidRPr="0054528F">
        <w:t xml:space="preserve">, </w:t>
      </w:r>
      <w:r w:rsidR="00015969">
        <w:rPr>
          <w:rStyle w:val="normaltextrun"/>
          <w:color w:val="000000"/>
          <w:bdr w:val="none" w:sz="0" w:space="0" w:color="auto" w:frame="1"/>
        </w:rPr>
        <w:t>Eversource Gas Company of Massachusetts, d/b/a Eversource Energy</w:t>
      </w:r>
      <w:r w:rsidR="00015969" w:rsidRPr="0054528F">
        <w:t xml:space="preserve"> </w:t>
      </w:r>
      <w:r w:rsidR="008702A8" w:rsidRPr="0054528F">
        <w:t>(“Compan</w:t>
      </w:r>
      <w:r w:rsidR="00580226">
        <w:t>y</w:t>
      </w:r>
      <w:r w:rsidR="008702A8" w:rsidRPr="0054528F">
        <w:t>”)</w:t>
      </w:r>
      <w:r w:rsidR="00015969">
        <w:t>,</w:t>
      </w:r>
      <w:r w:rsidR="008702A8" w:rsidRPr="0054528F">
        <w:t xml:space="preserve"> filed with </w:t>
      </w:r>
      <w:r w:rsidRPr="0054528F">
        <w:t xml:space="preserve">the Department of Public Utilities (“Department”) </w:t>
      </w:r>
      <w:r w:rsidR="00580226">
        <w:t>its</w:t>
      </w:r>
      <w:r w:rsidR="004E2092" w:rsidRPr="0054528F">
        <w:t xml:space="preserve"> </w:t>
      </w:r>
      <w:r w:rsidR="007F246B" w:rsidRPr="0054528F">
        <w:t>201</w:t>
      </w:r>
      <w:r w:rsidR="00034265">
        <w:t>9</w:t>
      </w:r>
      <w:r w:rsidR="004B58D1">
        <w:noBreakHyphen/>
      </w:r>
      <w:r w:rsidR="007F246B" w:rsidRPr="0054528F">
        <w:t>20</w:t>
      </w:r>
      <w:r w:rsidR="00034265">
        <w:t>21</w:t>
      </w:r>
      <w:r w:rsidR="009272D2">
        <w:t xml:space="preserve"> Three</w:t>
      </w:r>
      <w:r w:rsidR="009272D2">
        <w:noBreakHyphen/>
        <w:t xml:space="preserve">Year </w:t>
      </w:r>
      <w:r w:rsidR="00402503">
        <w:t>Energy Efficiency</w:t>
      </w:r>
      <w:r w:rsidR="0027086C" w:rsidRPr="0054528F">
        <w:t xml:space="preserve"> </w:t>
      </w:r>
      <w:r w:rsidR="009272D2">
        <w:t xml:space="preserve">Plan </w:t>
      </w:r>
      <w:r w:rsidR="0027086C" w:rsidRPr="0054528F">
        <w:t xml:space="preserve">Term Report </w:t>
      </w:r>
      <w:r w:rsidR="008702A8" w:rsidRPr="0054528F">
        <w:t>(“</w:t>
      </w:r>
      <w:r w:rsidR="00402503">
        <w:t xml:space="preserve">Term </w:t>
      </w:r>
      <w:r w:rsidR="008702A8" w:rsidRPr="0054528F">
        <w:t>Report”)</w:t>
      </w:r>
      <w:r w:rsidR="00533AD9" w:rsidRPr="0054528F">
        <w:t xml:space="preserve">.  The </w:t>
      </w:r>
      <w:r w:rsidR="00B601AB">
        <w:t>Term Report</w:t>
      </w:r>
      <w:r w:rsidR="00B601AB" w:rsidRPr="0054528F">
        <w:t xml:space="preserve"> </w:t>
      </w:r>
      <w:r w:rsidR="00FC03F3" w:rsidRPr="0054528F">
        <w:t>document</w:t>
      </w:r>
      <w:r w:rsidR="007F246B" w:rsidRPr="0054528F">
        <w:t>s</w:t>
      </w:r>
      <w:r w:rsidR="00FC03F3" w:rsidRPr="0054528F">
        <w:t xml:space="preserve"> </w:t>
      </w:r>
      <w:r w:rsidR="00171A93" w:rsidRPr="0054528F">
        <w:t xml:space="preserve">actual </w:t>
      </w:r>
      <w:r w:rsidR="00533AD9" w:rsidRPr="0054528F">
        <w:t>energy savings</w:t>
      </w:r>
      <w:r w:rsidR="002D621B" w:rsidRPr="0054528F">
        <w:t>,</w:t>
      </w:r>
      <w:r w:rsidR="009278C6" w:rsidRPr="0054528F">
        <w:t xml:space="preserve"> </w:t>
      </w:r>
      <w:r w:rsidR="002D621B" w:rsidRPr="0054528F">
        <w:t xml:space="preserve">benefits, </w:t>
      </w:r>
      <w:r w:rsidR="00E12235" w:rsidRPr="0054528F">
        <w:t xml:space="preserve">and expenditures </w:t>
      </w:r>
      <w:r w:rsidR="00533AD9" w:rsidRPr="0054528F">
        <w:t xml:space="preserve">resulting from the implementation of the </w:t>
      </w:r>
      <w:r w:rsidR="00580226">
        <w:t>Company</w:t>
      </w:r>
      <w:r w:rsidR="004E2092" w:rsidRPr="0054528F">
        <w:t>’</w:t>
      </w:r>
      <w:r w:rsidR="00580226">
        <w:t>s</w:t>
      </w:r>
      <w:r w:rsidR="004E2092" w:rsidRPr="0054528F">
        <w:t xml:space="preserve"> </w:t>
      </w:r>
      <w:r w:rsidR="00784752">
        <w:t>201</w:t>
      </w:r>
      <w:r w:rsidR="009F386C">
        <w:t>9</w:t>
      </w:r>
      <w:r w:rsidR="004B58D1">
        <w:noBreakHyphen/>
      </w:r>
      <w:r w:rsidR="00784752">
        <w:t>20</w:t>
      </w:r>
      <w:r w:rsidR="009F386C">
        <w:t>21</w:t>
      </w:r>
      <w:r w:rsidR="00580226">
        <w:t> </w:t>
      </w:r>
      <w:r w:rsidR="0003777E" w:rsidRPr="0054528F">
        <w:t>three</w:t>
      </w:r>
      <w:r w:rsidR="004B58D1">
        <w:noBreakHyphen/>
      </w:r>
      <w:r w:rsidR="0003777E" w:rsidRPr="0054528F">
        <w:t>year energy efficiency plan</w:t>
      </w:r>
      <w:r w:rsidR="00DA6740" w:rsidRPr="0054528F">
        <w:t xml:space="preserve"> </w:t>
      </w:r>
      <w:r w:rsidR="00533AD9" w:rsidRPr="0054528F">
        <w:t>approved by the Department in</w:t>
      </w:r>
      <w:r w:rsidR="00503C49" w:rsidRPr="0054528F">
        <w:t xml:space="preserve"> </w:t>
      </w:r>
      <w:r w:rsidR="00056FA8">
        <w:rPr>
          <w:bCs w:val="0"/>
          <w:u w:val="single"/>
        </w:rPr>
        <w:t>Bay State</w:t>
      </w:r>
      <w:r w:rsidR="00446968" w:rsidRPr="00446968">
        <w:rPr>
          <w:bCs w:val="0"/>
          <w:u w:val="single"/>
        </w:rPr>
        <w:t xml:space="preserve"> Gas Company</w:t>
      </w:r>
      <w:r w:rsidR="00446968">
        <w:t>, D.P.U. </w:t>
      </w:r>
      <w:r w:rsidR="00B80B58" w:rsidRPr="0054528F">
        <w:t>1</w:t>
      </w:r>
      <w:r w:rsidR="009F386C">
        <w:t>8</w:t>
      </w:r>
      <w:r w:rsidR="004B58D1">
        <w:noBreakHyphen/>
      </w:r>
      <w:r w:rsidR="00C5324B">
        <w:t>1</w:t>
      </w:r>
      <w:r w:rsidR="009F386C">
        <w:t>1</w:t>
      </w:r>
      <w:r w:rsidR="00056FA8">
        <w:t>0</w:t>
      </w:r>
      <w:r w:rsidR="00503C49" w:rsidRPr="0054528F">
        <w:t xml:space="preserve"> (201</w:t>
      </w:r>
      <w:r w:rsidR="009F386C">
        <w:t>9</w:t>
      </w:r>
      <w:r w:rsidR="00503C49" w:rsidRPr="0054528F">
        <w:t>)</w:t>
      </w:r>
      <w:r w:rsidR="00B80B58" w:rsidRPr="0054528F">
        <w:t>.</w:t>
      </w:r>
      <w:r w:rsidR="004B58D1">
        <w:t xml:space="preserve">  </w:t>
      </w:r>
      <w:r w:rsidR="00B601AB">
        <w:t>The</w:t>
      </w:r>
      <w:r w:rsidR="00B601AB" w:rsidRPr="00B601AB">
        <w:t xml:space="preserve"> </w:t>
      </w:r>
      <w:r w:rsidR="00B601AB">
        <w:t>Term Report also describes all</w:t>
      </w:r>
      <w:r w:rsidR="00B601AB" w:rsidRPr="00B601AB">
        <w:t xml:space="preserve"> pending internal and/or external investigations within the </w:t>
      </w:r>
      <w:r w:rsidR="00B601AB">
        <w:t>Company’s</w:t>
      </w:r>
      <w:r w:rsidR="00B601AB" w:rsidRPr="00B601AB">
        <w:t xml:space="preserve"> service </w:t>
      </w:r>
      <w:r w:rsidR="00B601AB">
        <w:t>area</w:t>
      </w:r>
      <w:r w:rsidR="00B601AB" w:rsidRPr="00B601AB">
        <w:t xml:space="preserve"> regarding potential fraud in the implementation of the Mass Save program</w:t>
      </w:r>
      <w:r w:rsidR="00B601AB">
        <w:t xml:space="preserve">.  </w:t>
      </w:r>
      <w:r w:rsidR="004B58D1">
        <w:t>The Department has docketed this matter as D.P.U. </w:t>
      </w:r>
      <w:r w:rsidR="00F2011F">
        <w:t>22</w:t>
      </w:r>
      <w:r w:rsidR="00446968">
        <w:noBreakHyphen/>
      </w:r>
      <w:r w:rsidR="00F2011F">
        <w:t>11</w:t>
      </w:r>
      <w:r w:rsidR="00056FA8">
        <w:t>1</w:t>
      </w:r>
      <w:r w:rsidR="004B58D1">
        <w:t xml:space="preserve">.  </w:t>
      </w:r>
    </w:p>
    <w:p w14:paraId="25129754" w14:textId="05DA681F" w:rsidR="00E12235" w:rsidRPr="0054528F" w:rsidRDefault="0027086C" w:rsidP="004854B3">
      <w:pPr>
        <w:pStyle w:val="BodyText"/>
      </w:pPr>
      <w:r w:rsidRPr="0054528F">
        <w:t xml:space="preserve">The Department </w:t>
      </w:r>
      <w:r w:rsidR="004854B3" w:rsidRPr="0054528F">
        <w:t xml:space="preserve">will </w:t>
      </w:r>
      <w:r w:rsidRPr="0054528F">
        <w:t xml:space="preserve">review the </w:t>
      </w:r>
      <w:r w:rsidR="00DD1883">
        <w:t xml:space="preserve">Term </w:t>
      </w:r>
      <w:r w:rsidRPr="0054528F">
        <w:t xml:space="preserve">Report to determine, among other things, whether </w:t>
      </w:r>
      <w:r w:rsidR="004854B3" w:rsidRPr="0054528F">
        <w:t>the Compan</w:t>
      </w:r>
      <w:r w:rsidR="00580226">
        <w:t>y</w:t>
      </w:r>
      <w:r w:rsidRPr="0054528F">
        <w:t xml:space="preserve">: </w:t>
      </w:r>
      <w:r w:rsidR="004854B3" w:rsidRPr="0054528F">
        <w:t xml:space="preserve"> </w:t>
      </w:r>
      <w:r w:rsidRPr="0054528F">
        <w:t>(1)</w:t>
      </w:r>
      <w:r w:rsidR="00C5324B">
        <w:t> </w:t>
      </w:r>
      <w:r w:rsidRPr="0054528F">
        <w:t xml:space="preserve">reported </w:t>
      </w:r>
      <w:r w:rsidR="00B44CC6">
        <w:t>its</w:t>
      </w:r>
      <w:r w:rsidRPr="0054528F">
        <w:t xml:space="preserve"> program savings, benefits, and costs a</w:t>
      </w:r>
      <w:r w:rsidR="00C5324B">
        <w:t>ccurately and reliably; and (2) i</w:t>
      </w:r>
      <w:r w:rsidRPr="0054528F">
        <w:t xml:space="preserve">mplemented </w:t>
      </w:r>
      <w:r w:rsidR="00B44CC6">
        <w:t>its</w:t>
      </w:r>
      <w:r w:rsidRPr="0054528F">
        <w:t xml:space="preserve"> energy efficiency programs in a manner that was consistent with </w:t>
      </w:r>
      <w:r w:rsidR="005C687C" w:rsidRPr="0054528F">
        <w:t xml:space="preserve">statutory requirements and </w:t>
      </w:r>
      <w:r w:rsidRPr="0054528F">
        <w:t>the Department</w:t>
      </w:r>
      <w:r w:rsidR="004B58D1">
        <w:noBreakHyphen/>
      </w:r>
      <w:r w:rsidRPr="0054528F">
        <w:t>approved three</w:t>
      </w:r>
      <w:r w:rsidR="004B58D1">
        <w:noBreakHyphen/>
      </w:r>
      <w:r w:rsidRPr="0054528F">
        <w:t xml:space="preserve">year plan. </w:t>
      </w:r>
      <w:r w:rsidR="004854B3" w:rsidRPr="0054528F">
        <w:t xml:space="preserve"> </w:t>
      </w:r>
      <w:r w:rsidR="005C687C" w:rsidRPr="0054528F">
        <w:rPr>
          <w:u w:val="single"/>
        </w:rPr>
        <w:t>See</w:t>
      </w:r>
      <w:r w:rsidR="005C687C" w:rsidRPr="0054528F">
        <w:t xml:space="preserve"> </w:t>
      </w:r>
      <w:r w:rsidR="0057359F" w:rsidRPr="0054528F">
        <w:t>G.L. c. 25, § 19(d)(2); G.L.</w:t>
      </w:r>
      <w:r w:rsidR="00B11F6A" w:rsidRPr="0054528F">
        <w:t> </w:t>
      </w:r>
      <w:r w:rsidR="0057359F" w:rsidRPr="0054528F">
        <w:t>c.</w:t>
      </w:r>
      <w:r w:rsidR="00B11F6A" w:rsidRPr="0054528F">
        <w:t> </w:t>
      </w:r>
      <w:r w:rsidR="0057359F" w:rsidRPr="0054528F">
        <w:t xml:space="preserve">25, § 21(b)(3); G.L. c. 25, §§ 19(a) and (c).  </w:t>
      </w:r>
      <w:r w:rsidRPr="0054528F">
        <w:t>Based on the results of the investigation, the Department will approve final recovery of costs incurred during the three</w:t>
      </w:r>
      <w:r w:rsidR="004B58D1">
        <w:noBreakHyphen/>
      </w:r>
      <w:r w:rsidRPr="0054528F">
        <w:t>year term</w:t>
      </w:r>
      <w:r w:rsidRPr="009733D0">
        <w:t>, including performance incentive payments</w:t>
      </w:r>
      <w:r w:rsidR="004854B3" w:rsidRPr="0054528F">
        <w:t>.  G.L.</w:t>
      </w:r>
      <w:r w:rsidR="005C687C" w:rsidRPr="0054528F">
        <w:t> </w:t>
      </w:r>
      <w:r w:rsidR="004854B3" w:rsidRPr="0054528F">
        <w:t>c. 25, § 19.</w:t>
      </w:r>
    </w:p>
    <w:p w14:paraId="66D3D1E4" w14:textId="35ABD88C" w:rsidR="00276DB2" w:rsidRPr="003971B4" w:rsidRDefault="00276DB2" w:rsidP="003971B4">
      <w:pPr>
        <w:rPr>
          <w:bCs w:val="0"/>
          <w:sz w:val="22"/>
          <w:szCs w:val="22"/>
        </w:rPr>
      </w:pPr>
      <w:r w:rsidRPr="00587691">
        <w:rPr>
          <w:rFonts w:cs="CG Times"/>
          <w:b/>
          <w:bCs w:val="0"/>
        </w:rPr>
        <w:t xml:space="preserve">Due to certain ongoing safety measures </w:t>
      </w:r>
      <w:r>
        <w:rPr>
          <w:rFonts w:cs="CG Times"/>
          <w:b/>
          <w:bCs w:val="0"/>
        </w:rPr>
        <w:t xml:space="preserve">and precautions </w:t>
      </w:r>
      <w:r w:rsidRPr="00587691">
        <w:rPr>
          <w:rFonts w:cs="CG Times"/>
          <w:b/>
          <w:bCs w:val="0"/>
        </w:rPr>
        <w:t>relating to in</w:t>
      </w:r>
      <w:r w:rsidRPr="00587691">
        <w:rPr>
          <w:rFonts w:cs="CG Times"/>
          <w:b/>
          <w:bCs w:val="0"/>
        </w:rPr>
        <w:noBreakHyphen/>
        <w:t>person events</w:t>
      </w:r>
      <w:r>
        <w:rPr>
          <w:rFonts w:cs="CG Times"/>
          <w:b/>
          <w:bCs w:val="0"/>
        </w:rPr>
        <w:t xml:space="preserve"> as a result of the COVID</w:t>
      </w:r>
      <w:r>
        <w:rPr>
          <w:rFonts w:cs="CG Times"/>
          <w:b/>
          <w:bCs w:val="0"/>
        </w:rPr>
        <w:noBreakHyphen/>
        <w:t>19 pandemic</w:t>
      </w:r>
      <w:r w:rsidRPr="00587691">
        <w:rPr>
          <w:rFonts w:cs="CG Times"/>
          <w:b/>
          <w:bCs w:val="0"/>
        </w:rPr>
        <w:t>, the</w:t>
      </w:r>
      <w:r w:rsidRPr="00FA7D66">
        <w:rPr>
          <w:rFonts w:cs="CG Times"/>
          <w:b/>
          <w:bCs w:val="0"/>
        </w:rPr>
        <w:t xml:space="preserve"> Department will conduct a virtual public hearing to receive comments on the Company’s filing.  </w:t>
      </w:r>
      <w:r w:rsidRPr="00FA7D66">
        <w:rPr>
          <w:rFonts w:cs="CG Times"/>
        </w:rPr>
        <w:t xml:space="preserve">The Department will conduct the hearing using Zoom videoconferencing on </w:t>
      </w:r>
      <w:r w:rsidR="00F41E5A">
        <w:rPr>
          <w:rFonts w:cs="CG Times"/>
          <w:b/>
          <w:bCs w:val="0"/>
        </w:rPr>
        <w:t>Thurs</w:t>
      </w:r>
      <w:r w:rsidRPr="00334CD0">
        <w:rPr>
          <w:rFonts w:cs="CG Times"/>
          <w:b/>
          <w:bCs w:val="0"/>
        </w:rPr>
        <w:t xml:space="preserve">day, </w:t>
      </w:r>
      <w:r w:rsidR="0070133A">
        <w:rPr>
          <w:rFonts w:cs="CG Times"/>
          <w:b/>
          <w:bCs w:val="0"/>
        </w:rPr>
        <w:t>October</w:t>
      </w:r>
      <w:r w:rsidRPr="00334CD0">
        <w:rPr>
          <w:rFonts w:cs="CG Times"/>
          <w:b/>
          <w:bCs w:val="0"/>
        </w:rPr>
        <w:t> </w:t>
      </w:r>
      <w:r w:rsidR="00F41E5A">
        <w:rPr>
          <w:rFonts w:cs="CG Times"/>
          <w:b/>
          <w:bCs w:val="0"/>
        </w:rPr>
        <w:t>27</w:t>
      </w:r>
      <w:r w:rsidRPr="00334CD0">
        <w:rPr>
          <w:rFonts w:cs="CG Times"/>
          <w:b/>
          <w:bCs w:val="0"/>
        </w:rPr>
        <w:t>, 202</w:t>
      </w:r>
      <w:r>
        <w:rPr>
          <w:rFonts w:cs="CG Times"/>
          <w:b/>
          <w:bCs w:val="0"/>
        </w:rPr>
        <w:t>2</w:t>
      </w:r>
      <w:r w:rsidRPr="003757F2">
        <w:rPr>
          <w:rFonts w:cs="CG Times"/>
        </w:rPr>
        <w:t>,</w:t>
      </w:r>
      <w:r w:rsidRPr="00FA7D66">
        <w:rPr>
          <w:rFonts w:cs="CG Times"/>
        </w:rPr>
        <w:t xml:space="preserve"> beginning at </w:t>
      </w:r>
      <w:r w:rsidRPr="00E43FC4">
        <w:rPr>
          <w:rFonts w:cs="CG Times"/>
          <w:b/>
          <w:bCs w:val="0"/>
        </w:rPr>
        <w:t>2:00 p.m.</w:t>
      </w:r>
      <w:r w:rsidRPr="00335813">
        <w:rPr>
          <w:rFonts w:cs="CG Times"/>
        </w:rPr>
        <w:t xml:space="preserve">  Attendees can join by entering the link, </w:t>
      </w:r>
      <w:hyperlink r:id="rId10" w:history="1">
        <w:r w:rsidR="003971B4">
          <w:rPr>
            <w:rStyle w:val="Hyperlink"/>
          </w:rPr>
          <w:t>https://us06web.zoom.us/j/81162104126</w:t>
        </w:r>
      </w:hyperlink>
      <w:r w:rsidRPr="003757F2">
        <w:rPr>
          <w:rFonts w:cs="CG Times"/>
        </w:rPr>
        <w:t>,</w:t>
      </w:r>
      <w:r w:rsidRPr="00335813">
        <w:rPr>
          <w:rFonts w:cs="CG Times"/>
        </w:rPr>
        <w:t xml:space="preserve"> from a computer, smartphone, or tablet.  No prior software download is required.  For audio</w:t>
      </w:r>
      <w:r w:rsidRPr="00335813">
        <w:rPr>
          <w:rFonts w:cs="CG Times"/>
        </w:rPr>
        <w:noBreakHyphen/>
        <w:t xml:space="preserve">only access to the hearings, attendees </w:t>
      </w:r>
      <w:r w:rsidRPr="00FA41F3">
        <w:rPr>
          <w:rFonts w:cs="CG Times"/>
        </w:rPr>
        <w:t xml:space="preserve">can dial in </w:t>
      </w:r>
      <w:r w:rsidRPr="00FA7CF8">
        <w:rPr>
          <w:rFonts w:cs="CG Times"/>
        </w:rPr>
        <w:t xml:space="preserve">at </w:t>
      </w:r>
      <w:r w:rsidRPr="005F2417">
        <w:rPr>
          <w:rFonts w:cs="CG Times"/>
          <w:b/>
          <w:bCs w:val="0"/>
        </w:rPr>
        <w:t>(646) 558-8656</w:t>
      </w:r>
      <w:r w:rsidRPr="00FA7CF8">
        <w:rPr>
          <w:rFonts w:cs="CG Times"/>
          <w:b/>
          <w:bCs w:val="0"/>
        </w:rPr>
        <w:t xml:space="preserve"> (</w:t>
      </w:r>
      <w:r w:rsidRPr="00FA41F3">
        <w:rPr>
          <w:rFonts w:cs="CG Times"/>
          <w:b/>
          <w:bCs w:val="0"/>
          <w:u w:val="single"/>
        </w:rPr>
        <w:t>not</w:t>
      </w:r>
      <w:r w:rsidRPr="00FA41F3">
        <w:rPr>
          <w:rFonts w:cs="CG Times"/>
          <w:b/>
          <w:bCs w:val="0"/>
        </w:rPr>
        <w:t xml:space="preserve"> toll free)</w:t>
      </w:r>
      <w:r w:rsidRPr="00FA41F3">
        <w:rPr>
          <w:rFonts w:cs="CG Times"/>
        </w:rPr>
        <w:t xml:space="preserve"> and then enter the </w:t>
      </w:r>
      <w:r w:rsidRPr="003757F2">
        <w:rPr>
          <w:rFonts w:cs="CG Times"/>
          <w:b/>
          <w:bCs w:val="0"/>
        </w:rPr>
        <w:t>Meeting ID# </w:t>
      </w:r>
      <w:r w:rsidR="00D731F3">
        <w:rPr>
          <w:b/>
          <w:bCs w:val="0"/>
        </w:rPr>
        <w:t>811 6210 4126</w:t>
      </w:r>
      <w:r w:rsidRPr="00FA41F3">
        <w:rPr>
          <w:rFonts w:cs="CG Times"/>
        </w:rPr>
        <w:t>.  If</w:t>
      </w:r>
      <w:r w:rsidRPr="00FA7D66">
        <w:rPr>
          <w:rFonts w:cs="CG Times"/>
        </w:rPr>
        <w:t xml:space="preserve"> you anticipate providing comments via Zoom during the public hearing, please send an email by </w:t>
      </w:r>
      <w:r w:rsidR="009E5296">
        <w:rPr>
          <w:rFonts w:cs="CG Times"/>
          <w:b/>
        </w:rPr>
        <w:t>Tues</w:t>
      </w:r>
      <w:r w:rsidRPr="00DF1321">
        <w:rPr>
          <w:rFonts w:cs="CG Times"/>
          <w:b/>
        </w:rPr>
        <w:t xml:space="preserve">day, </w:t>
      </w:r>
      <w:r w:rsidR="0070133A">
        <w:rPr>
          <w:rFonts w:cs="CG Times"/>
          <w:b/>
        </w:rPr>
        <w:t>October</w:t>
      </w:r>
      <w:r w:rsidRPr="00DF1321">
        <w:rPr>
          <w:rFonts w:cs="CG Times"/>
          <w:b/>
        </w:rPr>
        <w:t> </w:t>
      </w:r>
      <w:r w:rsidR="009E5296">
        <w:rPr>
          <w:rFonts w:cs="CG Times"/>
          <w:b/>
        </w:rPr>
        <w:t>25</w:t>
      </w:r>
      <w:r w:rsidRPr="00DF1321">
        <w:rPr>
          <w:rFonts w:cs="CG Times"/>
          <w:b/>
          <w:bCs w:val="0"/>
        </w:rPr>
        <w:t>, 202</w:t>
      </w:r>
      <w:r>
        <w:rPr>
          <w:rFonts w:cs="CG Times"/>
          <w:b/>
          <w:bCs w:val="0"/>
        </w:rPr>
        <w:t>2</w:t>
      </w:r>
      <w:r w:rsidRPr="00FA7D66">
        <w:rPr>
          <w:rFonts w:cs="CG Times"/>
          <w:b/>
          <w:bCs w:val="0"/>
        </w:rPr>
        <w:t xml:space="preserve">, </w:t>
      </w:r>
      <w:r w:rsidRPr="00FA7D66">
        <w:rPr>
          <w:rFonts w:cs="CG Times"/>
        </w:rPr>
        <w:t xml:space="preserve">to </w:t>
      </w:r>
      <w:hyperlink r:id="rId11" w:history="1">
        <w:r>
          <w:rPr>
            <w:rStyle w:val="Hyperlink"/>
          </w:rPr>
          <w:t>sarah.smegal@mass.gov</w:t>
        </w:r>
      </w:hyperlink>
      <w:r>
        <w:t xml:space="preserve"> </w:t>
      </w:r>
      <w:r w:rsidRPr="00FA7D66">
        <w:rPr>
          <w:rFonts w:cs="CG Times"/>
        </w:rPr>
        <w:t xml:space="preserve">with your name, email address, and mailing address.  If you anticipate commenting by telephone, please leave a voicemail message by </w:t>
      </w:r>
      <w:r w:rsidR="009E5296">
        <w:rPr>
          <w:rFonts w:cs="CG Times"/>
          <w:b/>
        </w:rPr>
        <w:t>Tues</w:t>
      </w:r>
      <w:r w:rsidRPr="00DF1321">
        <w:rPr>
          <w:rFonts w:cs="CG Times"/>
          <w:b/>
        </w:rPr>
        <w:t xml:space="preserve">day, </w:t>
      </w:r>
      <w:r w:rsidR="00195338">
        <w:rPr>
          <w:rFonts w:cs="CG Times"/>
          <w:b/>
        </w:rPr>
        <w:lastRenderedPageBreak/>
        <w:t>October</w:t>
      </w:r>
      <w:r w:rsidRPr="00DF1321">
        <w:rPr>
          <w:rFonts w:cs="CG Times"/>
          <w:b/>
        </w:rPr>
        <w:t> </w:t>
      </w:r>
      <w:r w:rsidR="009E5296">
        <w:rPr>
          <w:rFonts w:cs="CG Times"/>
          <w:b/>
        </w:rPr>
        <w:t>25</w:t>
      </w:r>
      <w:r w:rsidRPr="00DF1321">
        <w:rPr>
          <w:rFonts w:cs="CG Times"/>
          <w:b/>
          <w:bCs w:val="0"/>
        </w:rPr>
        <w:t>, 202</w:t>
      </w:r>
      <w:r>
        <w:rPr>
          <w:rFonts w:cs="CG Times"/>
          <w:b/>
          <w:bCs w:val="0"/>
        </w:rPr>
        <w:t>2</w:t>
      </w:r>
      <w:r w:rsidRPr="00FA7D66">
        <w:rPr>
          <w:rFonts w:cs="CG Times"/>
          <w:b/>
        </w:rPr>
        <w:t xml:space="preserve">, </w:t>
      </w:r>
      <w:r w:rsidRPr="008D4265">
        <w:rPr>
          <w:rFonts w:cs="CG Times"/>
        </w:rPr>
        <w:t>at (</w:t>
      </w:r>
      <w:r>
        <w:rPr>
          <w:rFonts w:cs="CG Times"/>
        </w:rPr>
        <w:t>617</w:t>
      </w:r>
      <w:r w:rsidRPr="008D4265">
        <w:rPr>
          <w:rFonts w:cs="CG Times"/>
        </w:rPr>
        <w:t>) </w:t>
      </w:r>
      <w:r>
        <w:rPr>
          <w:rFonts w:cs="CG Times"/>
        </w:rPr>
        <w:t>305-3653</w:t>
      </w:r>
      <w:r w:rsidRPr="008D4265">
        <w:rPr>
          <w:rFonts w:cs="CG Times"/>
        </w:rPr>
        <w:t xml:space="preserve"> </w:t>
      </w:r>
      <w:r w:rsidRPr="00FA7D66">
        <w:rPr>
          <w:rFonts w:cs="CG Times"/>
        </w:rPr>
        <w:t xml:space="preserve">with your name, telephone number, and mailing address.  </w:t>
      </w:r>
    </w:p>
    <w:p w14:paraId="6727F543" w14:textId="77777777" w:rsidR="00276DB2" w:rsidRPr="00C567DC" w:rsidRDefault="00276DB2" w:rsidP="00276DB2">
      <w:pPr>
        <w:rPr>
          <w:bCs w:val="0"/>
        </w:rPr>
      </w:pPr>
    </w:p>
    <w:p w14:paraId="02F8F897" w14:textId="348FFB21" w:rsidR="00276DB2" w:rsidRPr="00FA7D66" w:rsidRDefault="00276DB2" w:rsidP="00276DB2">
      <w:pPr>
        <w:pStyle w:val="BodyText"/>
        <w:rPr>
          <w:rFonts w:cs="CG Times"/>
        </w:rPr>
      </w:pPr>
      <w:r w:rsidRPr="00FA7D66">
        <w:rPr>
          <w:rFonts w:cs="CG Times"/>
        </w:rPr>
        <w:t>Any person interested in commenting on the Company’s filing may also submit written comments to the Department no later than the close of business (5:00 p.m.) on</w:t>
      </w:r>
      <w:r w:rsidRPr="00FA7D66">
        <w:rPr>
          <w:rFonts w:cs="CG Times"/>
          <w:b/>
        </w:rPr>
        <w:t xml:space="preserve"> </w:t>
      </w:r>
      <w:r w:rsidR="00D06972">
        <w:rPr>
          <w:rFonts w:cs="CG Times"/>
          <w:b/>
          <w:bCs w:val="0"/>
        </w:rPr>
        <w:t>Fri</w:t>
      </w:r>
      <w:r w:rsidRPr="008120B5">
        <w:rPr>
          <w:rFonts w:cs="CG Times"/>
          <w:b/>
          <w:bCs w:val="0"/>
        </w:rPr>
        <w:t xml:space="preserve">day, </w:t>
      </w:r>
      <w:r w:rsidR="00195338">
        <w:rPr>
          <w:rFonts w:cs="CG Times"/>
          <w:b/>
          <w:bCs w:val="0"/>
        </w:rPr>
        <w:t>October</w:t>
      </w:r>
      <w:r w:rsidRPr="008120B5">
        <w:rPr>
          <w:rFonts w:cs="CG Times"/>
          <w:b/>
          <w:bCs w:val="0"/>
        </w:rPr>
        <w:t> </w:t>
      </w:r>
      <w:r w:rsidR="00D06972">
        <w:rPr>
          <w:rFonts w:cs="CG Times"/>
          <w:b/>
          <w:bCs w:val="0"/>
        </w:rPr>
        <w:t>28</w:t>
      </w:r>
      <w:r w:rsidRPr="008120B5">
        <w:rPr>
          <w:rFonts w:cs="CG Times"/>
          <w:b/>
          <w:bCs w:val="0"/>
        </w:rPr>
        <w:t>, 2022</w:t>
      </w:r>
      <w:r w:rsidRPr="00FA7D66">
        <w:rPr>
          <w:rFonts w:cs="CG Times"/>
        </w:rPr>
        <w:t xml:space="preserve">.  At this time, all filings will be submitted only in electronic format </w:t>
      </w:r>
      <w:r>
        <w:rPr>
          <w:rFonts w:cs="CG Times"/>
        </w:rPr>
        <w:t>consistent with the Commission’s June 15, 2021 directive related to modified filing requirements</w:t>
      </w:r>
      <w:r w:rsidRPr="00587691">
        <w:rPr>
          <w:rFonts w:cs="CG Times"/>
        </w:rPr>
        <w:t>.  Ordinarily, all parties would follow Sections</w:t>
      </w:r>
      <w:r>
        <w:rPr>
          <w:rFonts w:cs="CG Times"/>
        </w:rPr>
        <w:t> </w:t>
      </w:r>
      <w:proofErr w:type="spellStart"/>
      <w:r w:rsidRPr="00587691">
        <w:rPr>
          <w:rFonts w:cs="CG Times"/>
        </w:rPr>
        <w:t>B.1</w:t>
      </w:r>
      <w:proofErr w:type="spellEnd"/>
      <w:r w:rsidRPr="00587691">
        <w:rPr>
          <w:rFonts w:cs="CG Times"/>
        </w:rPr>
        <w:t xml:space="preserve"> and </w:t>
      </w:r>
      <w:proofErr w:type="spellStart"/>
      <w:r w:rsidRPr="00587691">
        <w:rPr>
          <w:rFonts w:cs="CG Times"/>
        </w:rPr>
        <w:t>B.4</w:t>
      </w:r>
      <w:proofErr w:type="spellEnd"/>
      <w:r w:rsidRPr="00587691">
        <w:rPr>
          <w:rFonts w:cs="CG Times"/>
        </w:rPr>
        <w:t xml:space="preserve"> of the Department’s Standard Ground Rules (D.P.U.</w:t>
      </w:r>
      <w:r>
        <w:rPr>
          <w:rFonts w:cs="CG Times"/>
        </w:rPr>
        <w:t> </w:t>
      </w:r>
      <w:r w:rsidRPr="00587691">
        <w:rPr>
          <w:rFonts w:cs="CG Times"/>
        </w:rPr>
        <w:t>15</w:t>
      </w:r>
      <w:r>
        <w:rPr>
          <w:rFonts w:cs="CG Times"/>
        </w:rPr>
        <w:noBreakHyphen/>
      </w:r>
      <w:r w:rsidRPr="00587691">
        <w:rPr>
          <w:rFonts w:cs="CG Times"/>
        </w:rPr>
        <w:t>184</w:t>
      </w:r>
      <w:r>
        <w:rPr>
          <w:rFonts w:cs="CG Times"/>
        </w:rPr>
        <w:noBreakHyphen/>
      </w:r>
      <w:r w:rsidRPr="00587691">
        <w:rPr>
          <w:rFonts w:cs="CG Times"/>
        </w:rPr>
        <w:t>A, App.</w:t>
      </w:r>
      <w:r>
        <w:rPr>
          <w:rFonts w:cs="CG Times"/>
        </w:rPr>
        <w:t> </w:t>
      </w:r>
      <w:r w:rsidRPr="00587691">
        <w:rPr>
          <w:rFonts w:cs="CG Times"/>
        </w:rPr>
        <w:t>1 (March</w:t>
      </w:r>
      <w:r>
        <w:rPr>
          <w:rFonts w:cs="CG Times"/>
        </w:rPr>
        <w:t> </w:t>
      </w:r>
      <w:r w:rsidRPr="00587691">
        <w:rPr>
          <w:rFonts w:cs="CG Times"/>
        </w:rPr>
        <w:t>4, 2020)); however, until further notice, parties must</w:t>
      </w:r>
      <w:r w:rsidRPr="00FA7D66">
        <w:rPr>
          <w:rFonts w:cs="CG Times"/>
        </w:rPr>
        <w:t xml:space="preserve"> retain the original paper version and the Department will later determine when the paper version must be filed with the Department Secretary.  </w:t>
      </w:r>
    </w:p>
    <w:p w14:paraId="246565E4" w14:textId="52850664" w:rsidR="00276DB2" w:rsidRPr="009D445B" w:rsidRDefault="00276DB2" w:rsidP="00276DB2">
      <w:pPr>
        <w:pStyle w:val="BodyText"/>
      </w:pPr>
      <w:r w:rsidRPr="00FA7D66">
        <w:rPr>
          <w:rFonts w:cs="CG Times"/>
        </w:rPr>
        <w:t xml:space="preserve">Any person who desires to participate otherwise in the evidentiary phase of this proceeding shall file a petition for leave to intervene no later than 5:00 p.m. on </w:t>
      </w:r>
      <w:r w:rsidR="00D06972">
        <w:rPr>
          <w:rFonts w:cs="CG Times"/>
          <w:b/>
        </w:rPr>
        <w:t>Thurs</w:t>
      </w:r>
      <w:r w:rsidRPr="003757F2">
        <w:rPr>
          <w:rFonts w:cs="CG Times"/>
          <w:b/>
        </w:rPr>
        <w:t xml:space="preserve">day, </w:t>
      </w:r>
      <w:r w:rsidR="00E4246F">
        <w:rPr>
          <w:rFonts w:cs="CG Times"/>
          <w:b/>
        </w:rPr>
        <w:t>October</w:t>
      </w:r>
      <w:r w:rsidRPr="003757F2">
        <w:rPr>
          <w:b/>
        </w:rPr>
        <w:t> </w:t>
      </w:r>
      <w:r w:rsidR="00D06972">
        <w:rPr>
          <w:b/>
        </w:rPr>
        <w:t>20</w:t>
      </w:r>
      <w:r w:rsidRPr="003757F2">
        <w:rPr>
          <w:rFonts w:cs="CG Times"/>
          <w:b/>
        </w:rPr>
        <w:t>,</w:t>
      </w:r>
      <w:r w:rsidRPr="003757F2">
        <w:rPr>
          <w:rFonts w:cs="CG Times"/>
          <w:b/>
          <w:bCs w:val="0"/>
        </w:rPr>
        <w:t xml:space="preserve"> 202</w:t>
      </w:r>
      <w:r>
        <w:rPr>
          <w:rFonts w:cs="CG Times"/>
          <w:b/>
          <w:bCs w:val="0"/>
        </w:rPr>
        <w:t>2</w:t>
      </w:r>
      <w:r w:rsidRPr="00FA7D66">
        <w:t>.  A petition for leave to intervene must satisfy the timing and substantive requirements of 220</w:t>
      </w:r>
      <w:r w:rsidRPr="00E92B6C">
        <w:t> CMR 1.03.  Receipt</w:t>
      </w:r>
      <w:r w:rsidRPr="009D445B">
        <w:t xml:space="preserve"> by the Department, not mailing, constitutes filing and determines whether a petition has been timely filed.  A petition filed late may be disallowed as untimely, unless good cause is shown for waiver under 220 CMR 1.01(4).  To be allowed, a petition under 220 CMR 1.03(1) must satisfy the standing requirements of G.L.</w:t>
      </w:r>
      <w:r>
        <w:t> </w:t>
      </w:r>
      <w:r w:rsidRPr="009D445B">
        <w:t xml:space="preserve">c. </w:t>
      </w:r>
      <w:proofErr w:type="spellStart"/>
      <w:r w:rsidRPr="009D445B">
        <w:t>30A</w:t>
      </w:r>
      <w:proofErr w:type="spellEnd"/>
      <w:r w:rsidRPr="009D445B">
        <w:t xml:space="preserve">, § 10.  </w:t>
      </w:r>
      <w:r w:rsidRPr="00587691">
        <w:t xml:space="preserve">All responses to petitions to intervene must be filed by the close of business (5:00 p.m.) on the </w:t>
      </w:r>
      <w:r w:rsidRPr="00587691">
        <w:rPr>
          <w:u w:val="single"/>
        </w:rPr>
        <w:t>second</w:t>
      </w:r>
      <w:r w:rsidRPr="00587691">
        <w:t xml:space="preserve"> business day after the petition to intervene was filed.</w:t>
      </w:r>
    </w:p>
    <w:p w14:paraId="610295AC" w14:textId="151CB37E" w:rsidR="00276DB2" w:rsidRDefault="00276DB2" w:rsidP="00276DB2">
      <w:pPr>
        <w:pStyle w:val="BodyText"/>
      </w:pPr>
      <w:r>
        <w:t xml:space="preserve">All documents must be submitted to the Department in </w:t>
      </w:r>
      <w:r>
        <w:rPr>
          <w:b/>
          <w:bCs w:val="0"/>
        </w:rPr>
        <w:t>pdf format</w:t>
      </w:r>
      <w:r>
        <w:t xml:space="preserve"> by e-mail attachment to </w:t>
      </w:r>
      <w:hyperlink r:id="rId12" w:history="1">
        <w:r w:rsidRPr="00116F1E">
          <w:rPr>
            <w:rStyle w:val="Hyperlink"/>
          </w:rPr>
          <w:t>dpu.efiling@mass.gov</w:t>
        </w:r>
      </w:hyperlink>
      <w:r>
        <w:t xml:space="preserve"> and </w:t>
      </w:r>
      <w:hyperlink r:id="rId13" w:history="1">
        <w:r>
          <w:rPr>
            <w:rStyle w:val="Hyperlink"/>
          </w:rPr>
          <w:t>sarah.smegal@mass.gov</w:t>
        </w:r>
      </w:hyperlink>
      <w:r>
        <w:t>.  The text of the e</w:t>
      </w:r>
      <w:r>
        <w:noBreakHyphen/>
        <w:t>mail must specify:  (1)</w:t>
      </w:r>
      <w:r w:rsidR="009272D2">
        <w:t> </w:t>
      </w:r>
      <w:r>
        <w:t xml:space="preserve">the docket number of the </w:t>
      </w:r>
      <w:r w:rsidRPr="00FA7D66">
        <w:t>proceeding (D.P.U. </w:t>
      </w:r>
      <w:r w:rsidRPr="00650B63">
        <w:t>22-</w:t>
      </w:r>
      <w:r w:rsidR="00BE5BDF" w:rsidRPr="00650B63">
        <w:t>11</w:t>
      </w:r>
      <w:r w:rsidR="00650B63">
        <w:t>1</w:t>
      </w:r>
      <w:r w:rsidRPr="00FA7D66">
        <w:t xml:space="preserve">); (2) the name of the person or company submitting the filing; and (3) a brief descriptive title of the document.  The electronic file name should identify the document but should not exceed 50 characters in length.  Importantly, all large files submitted must be broken down into electronic files that </w:t>
      </w:r>
      <w:r w:rsidRPr="00FA7D66">
        <w:rPr>
          <w:u w:val="single"/>
        </w:rPr>
        <w:t>do not exceed 20 MB</w:t>
      </w:r>
      <w:r w:rsidRPr="00FA7D66">
        <w:t>.  All documents submitted in electronic format will be posted on the Department’s website through our online File Room as soon as practicable (enter “</w:t>
      </w:r>
      <w:r w:rsidRPr="00650B63">
        <w:t>22-</w:t>
      </w:r>
      <w:r w:rsidR="00692915" w:rsidRPr="00650B63">
        <w:t>11</w:t>
      </w:r>
      <w:r w:rsidR="00650B63">
        <w:t>1</w:t>
      </w:r>
      <w:r w:rsidRPr="00FA7D66">
        <w:t>”)</w:t>
      </w:r>
      <w:r>
        <w:t xml:space="preserve"> at:  </w:t>
      </w:r>
      <w:hyperlink r:id="rId14" w:history="1">
        <w:r w:rsidRPr="000E754D">
          <w:rPr>
            <w:rStyle w:val="Hyperlink"/>
          </w:rPr>
          <w:t>https://eeaonline.eea.state.ma.us/DPU/Fileroom/dockets/bynumber</w:t>
        </w:r>
      </w:hyperlink>
      <w:r>
        <w:t xml:space="preserve">.  </w:t>
      </w:r>
      <w:r w:rsidRPr="00C1777E">
        <w:t xml:space="preserve">In addition, one copy of all written comments </w:t>
      </w:r>
      <w:r>
        <w:t xml:space="preserve">and petitions to intervene </w:t>
      </w:r>
      <w:r w:rsidRPr="00C1777E">
        <w:t xml:space="preserve">should be </w:t>
      </w:r>
      <w:r>
        <w:t>emailed</w:t>
      </w:r>
      <w:r w:rsidRPr="00C1777E">
        <w:t xml:space="preserve"> to the Company’s attorney</w:t>
      </w:r>
      <w:r>
        <w:t>s</w:t>
      </w:r>
      <w:r w:rsidRPr="00C1777E">
        <w:t xml:space="preserve">, </w:t>
      </w:r>
      <w:r w:rsidR="00BD6315">
        <w:t>John K. Habib</w:t>
      </w:r>
      <w:r w:rsidRPr="00EA6E98">
        <w:t>, Esq.,</w:t>
      </w:r>
      <w:r>
        <w:t xml:space="preserve"> at</w:t>
      </w:r>
      <w:r w:rsidR="00EB0967">
        <w:t xml:space="preserve"> </w:t>
      </w:r>
      <w:hyperlink r:id="rId15" w:history="1">
        <w:r w:rsidR="00BD6315" w:rsidRPr="00CF45D8">
          <w:rPr>
            <w:rStyle w:val="Hyperlink"/>
          </w:rPr>
          <w:t>jhabib@keeganwerlin.com</w:t>
        </w:r>
      </w:hyperlink>
      <w:r>
        <w:t xml:space="preserve">, and </w:t>
      </w:r>
      <w:r w:rsidR="00BD6315">
        <w:t>Ashley S. Marton</w:t>
      </w:r>
      <w:r>
        <w:t>, Esq., at</w:t>
      </w:r>
      <w:r w:rsidR="00610E1C">
        <w:t xml:space="preserve"> </w:t>
      </w:r>
      <w:hyperlink r:id="rId16" w:history="1">
        <w:r w:rsidR="00610E1C" w:rsidRPr="00CF45D8">
          <w:rPr>
            <w:rStyle w:val="Hyperlink"/>
          </w:rPr>
          <w:t>amarton@keeganwerlin.com</w:t>
        </w:r>
      </w:hyperlink>
      <w:r>
        <w:t>.</w:t>
      </w:r>
    </w:p>
    <w:p w14:paraId="3B34E105" w14:textId="77777777" w:rsidR="00276DB2" w:rsidRDefault="00276DB2" w:rsidP="00276DB2">
      <w:pPr>
        <w:pStyle w:val="BodyText"/>
      </w:pPr>
      <w:r>
        <w:t>At this time, a paper copy of the filing will not be available for public viewing at the Company’s offices or the Department</w:t>
      </w:r>
      <w:r w:rsidRPr="001F46D8">
        <w:rPr>
          <w:rFonts w:cs="CG Times"/>
        </w:rPr>
        <w:t xml:space="preserve"> </w:t>
      </w:r>
      <w:r w:rsidRPr="00EE34F5">
        <w:rPr>
          <w:rFonts w:cs="CG Times"/>
        </w:rPr>
        <w:t>due to certain ongoing safety measures and precautions relating to in</w:t>
      </w:r>
      <w:r w:rsidRPr="00EE34F5">
        <w:rPr>
          <w:rFonts w:cs="CG Times"/>
        </w:rPr>
        <w:noBreakHyphen/>
        <w:t>person events as a result of the COVID</w:t>
      </w:r>
      <w:r w:rsidRPr="00EE34F5">
        <w:rPr>
          <w:rFonts w:cs="CG Times"/>
        </w:rPr>
        <w:noBreakHyphen/>
        <w:t>19 pandemic</w:t>
      </w:r>
      <w:r w:rsidRPr="00587691">
        <w:t>.</w:t>
      </w:r>
      <w:r>
        <w:t xml:space="preserve">  The filing </w:t>
      </w:r>
      <w:r>
        <w:rPr>
          <w:rFonts w:cs="CG Times"/>
        </w:rPr>
        <w:t xml:space="preserve">and all subsequent related documents, pleadings and/or filings submitted to the Department and/or issued by the Department will be </w:t>
      </w:r>
      <w:r w:rsidRPr="00C1777E">
        <w:rPr>
          <w:rFonts w:cs="CG Times"/>
        </w:rPr>
        <w:t>available on the Department’s website</w:t>
      </w:r>
      <w:r w:rsidRPr="00C1777E">
        <w:t xml:space="preserve"> </w:t>
      </w:r>
      <w:r>
        <w:t xml:space="preserve">as referenced above as soon as is practicable.  To the extent a person or entity wishes to submit </w:t>
      </w:r>
      <w:r w:rsidRPr="00896D41">
        <w:t>comments or intervene</w:t>
      </w:r>
      <w:r>
        <w:t xml:space="preserve"> in accordance with this Notice, electronic submission, as detailed above, is sufficient.  To request materials in accessible formats for people with disabilities (Braille, </w:t>
      </w:r>
      <w:r>
        <w:lastRenderedPageBreak/>
        <w:t xml:space="preserve">large print, electronic files, audio format), contact the Department’s ADA coordinator at </w:t>
      </w:r>
      <w:hyperlink r:id="rId17" w:history="1">
        <w:r w:rsidRPr="00CF6BD9">
          <w:rPr>
            <w:rStyle w:val="Hyperlink"/>
          </w:rPr>
          <w:t>DPUADACoordinator@mass.gov</w:t>
        </w:r>
      </w:hyperlink>
      <w:r>
        <w:t xml:space="preserve">.  </w:t>
      </w:r>
    </w:p>
    <w:p w14:paraId="61FFBA7D" w14:textId="09C87F7C" w:rsidR="00C5324B" w:rsidRPr="007C1DFF" w:rsidRDefault="00276DB2" w:rsidP="007C1DFF">
      <w:pPr>
        <w:pStyle w:val="BodyText"/>
        <w:rPr>
          <w:lang w:val="en-CA"/>
        </w:rPr>
      </w:pPr>
      <w:r>
        <w:t xml:space="preserve">For further information regarding the Company’s filing, please contact the Company’s </w:t>
      </w:r>
      <w:r w:rsidRPr="008D4265">
        <w:t>attorney</w:t>
      </w:r>
      <w:r>
        <w:t>s</w:t>
      </w:r>
      <w:r w:rsidRPr="008D4265">
        <w:t xml:space="preserve">, identified above.  For further information regarding this Notice, please contact </w:t>
      </w:r>
      <w:r>
        <w:t>Sarah Smegal</w:t>
      </w:r>
      <w:r w:rsidRPr="008D4265">
        <w:t>, Hearing Officer, Department of Public Utilities, at</w:t>
      </w:r>
      <w:r>
        <w:t xml:space="preserve"> </w:t>
      </w:r>
      <w:hyperlink r:id="rId18" w:history="1">
        <w:r>
          <w:rPr>
            <w:rStyle w:val="Hyperlink"/>
          </w:rPr>
          <w:t>sarah.smegal@mass.gov</w:t>
        </w:r>
      </w:hyperlink>
      <w:r>
        <w:t>.</w:t>
      </w:r>
    </w:p>
    <w:sectPr w:rsidR="00C5324B" w:rsidRPr="007C1DFF" w:rsidSect="000001A0">
      <w:headerReference w:type="default" r:id="rId19"/>
      <w:headerReference w:type="first" r:id="rId20"/>
      <w:type w:val="continuous"/>
      <w:pgSz w:w="12240" w:h="15840" w:code="1"/>
      <w:pgMar w:top="907"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EC12" w14:textId="77777777" w:rsidR="00806AD8" w:rsidRDefault="00806AD8" w:rsidP="00AB3DD6">
      <w:r>
        <w:separator/>
      </w:r>
    </w:p>
  </w:endnote>
  <w:endnote w:type="continuationSeparator" w:id="0">
    <w:p w14:paraId="6D6A8C38" w14:textId="77777777" w:rsidR="00806AD8" w:rsidRDefault="00806AD8" w:rsidP="00AB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699A" w14:textId="77777777" w:rsidR="00806AD8" w:rsidRDefault="00806AD8" w:rsidP="00AB3DD6">
      <w:r>
        <w:separator/>
      </w:r>
    </w:p>
  </w:footnote>
  <w:footnote w:type="continuationSeparator" w:id="0">
    <w:p w14:paraId="42E0F3F7" w14:textId="77777777" w:rsidR="00806AD8" w:rsidRDefault="00806AD8" w:rsidP="00AB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B32D" w14:textId="7E9096A6" w:rsidR="00CD0FAB" w:rsidRDefault="00CD0FAB" w:rsidP="009D1447">
    <w:pPr>
      <w:tabs>
        <w:tab w:val="left" w:pos="1395"/>
        <w:tab w:val="right" w:pos="9180"/>
      </w:tabs>
    </w:pPr>
    <w:r>
      <w:t xml:space="preserve">D.P.U. </w:t>
    </w:r>
    <w:r w:rsidR="00195338" w:rsidRPr="009733D0">
      <w:t>22-11</w:t>
    </w:r>
    <w:r w:rsidR="009733D0">
      <w:t>1</w:t>
    </w:r>
    <w:r w:rsidR="00C5324B">
      <w:tab/>
    </w:r>
    <w:r>
      <w:t xml:space="preserve">Page </w:t>
    </w:r>
    <w:r>
      <w:fldChar w:fldCharType="begin"/>
    </w:r>
    <w:r>
      <w:instrText xml:space="preserve">PAGE </w:instrText>
    </w:r>
    <w:r>
      <w:fldChar w:fldCharType="separate"/>
    </w:r>
    <w:r w:rsidR="007A213A">
      <w:rPr>
        <w:noProof/>
      </w:rPr>
      <w:t>2</w:t>
    </w:r>
    <w:r>
      <w:rPr>
        <w:noProof/>
      </w:rPr>
      <w:fldChar w:fldCharType="end"/>
    </w:r>
  </w:p>
  <w:p w14:paraId="7FFD9BF6" w14:textId="77777777" w:rsidR="00CD0FAB" w:rsidRDefault="00CD0FAB" w:rsidP="00AB3D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7" w:type="dxa"/>
      <w:tblInd w:w="-510" w:type="dxa"/>
      <w:tblLayout w:type="fixed"/>
      <w:tblCellMar>
        <w:left w:w="120" w:type="dxa"/>
        <w:right w:w="120" w:type="dxa"/>
      </w:tblCellMar>
      <w:tblLook w:val="0000" w:firstRow="0" w:lastRow="0" w:firstColumn="0" w:lastColumn="0" w:noHBand="0" w:noVBand="0"/>
    </w:tblPr>
    <w:tblGrid>
      <w:gridCol w:w="2257"/>
      <w:gridCol w:w="7900"/>
    </w:tblGrid>
    <w:tr w:rsidR="00CD0FAB" w14:paraId="5204C932" w14:textId="77777777" w:rsidTr="007A5ACE">
      <w:trPr>
        <w:trHeight w:hRule="exact" w:val="2191"/>
      </w:trPr>
      <w:tc>
        <w:tcPr>
          <w:tcW w:w="2257" w:type="dxa"/>
        </w:tcPr>
        <w:p w14:paraId="41793057" w14:textId="77777777" w:rsidR="00CD0FAB" w:rsidRPr="00157B5B" w:rsidRDefault="00225433" w:rsidP="0055198E">
          <w:pPr>
            <w:pStyle w:val="Header"/>
            <w:rPr>
              <w:color w:val="000000"/>
            </w:rPr>
          </w:pPr>
          <w:r>
            <w:rPr>
              <w:noProof/>
            </w:rPr>
            <w:object w:dxaOrig="3495" w:dyaOrig="4334" w14:anchorId="7C296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5pt;height:109pt;mso-width-percent:0;mso-height-percent:0;mso-width-percent:0;mso-height-percent:0">
                <v:imagedata r:id="rId1" o:title=""/>
              </v:shape>
              <o:OLEObject Type="Embed" ProgID="PBrush" ShapeID="_x0000_i1025" DrawAspect="Content" ObjectID="_1724142248" r:id="rId2"/>
            </w:object>
          </w:r>
        </w:p>
        <w:p w14:paraId="61403EB0" w14:textId="77777777" w:rsidR="00CD0FAB" w:rsidRPr="00157B5B" w:rsidRDefault="00CD0FAB" w:rsidP="0055198E">
          <w:pPr>
            <w:spacing w:after="58"/>
          </w:pPr>
        </w:p>
      </w:tc>
      <w:tc>
        <w:tcPr>
          <w:tcW w:w="7900" w:type="dxa"/>
        </w:tcPr>
        <w:p w14:paraId="78B1D1E8" w14:textId="77777777" w:rsidR="00CD0FAB" w:rsidRPr="00157B5B" w:rsidRDefault="00CD0FAB" w:rsidP="0055198E">
          <w:pPr>
            <w:spacing w:line="120" w:lineRule="exact"/>
          </w:pPr>
        </w:p>
        <w:p w14:paraId="58CEA7AB" w14:textId="77777777" w:rsidR="00CD0FAB" w:rsidRPr="00157B5B" w:rsidRDefault="00CD0FAB" w:rsidP="0055198E">
          <w:pPr>
            <w:jc w:val="center"/>
            <w:rPr>
              <w:sz w:val="20"/>
              <w:szCs w:val="20"/>
            </w:rPr>
          </w:pPr>
        </w:p>
        <w:p w14:paraId="0B0324AA" w14:textId="77777777" w:rsidR="00CD0FAB" w:rsidRPr="00157B5B" w:rsidRDefault="00CD0FAB" w:rsidP="0055198E">
          <w:pPr>
            <w:jc w:val="center"/>
            <w:rPr>
              <w:sz w:val="20"/>
              <w:szCs w:val="20"/>
            </w:rPr>
          </w:pPr>
        </w:p>
        <w:p w14:paraId="12A2438F" w14:textId="77777777" w:rsidR="00CD0FAB" w:rsidRPr="00157B5B" w:rsidRDefault="00CD0FAB" w:rsidP="007A5ACE">
          <w:pPr>
            <w:jc w:val="center"/>
            <w:rPr>
              <w:rFonts w:ascii="Old English Text MT" w:hAnsi="Old English Text MT"/>
              <w:b/>
              <w:sz w:val="44"/>
              <w:szCs w:val="42"/>
            </w:rPr>
          </w:pPr>
          <w:r w:rsidRPr="00157B5B">
            <w:rPr>
              <w:rFonts w:ascii="Old English Text MT" w:hAnsi="Old English Text MT"/>
              <w:b/>
              <w:sz w:val="44"/>
              <w:szCs w:val="42"/>
            </w:rPr>
            <w:t>The Commonwealth of Massachusetts</w:t>
          </w:r>
        </w:p>
        <w:p w14:paraId="76068875" w14:textId="77777777" w:rsidR="00CD0FAB" w:rsidRPr="00157B5B" w:rsidRDefault="00CD0FAB" w:rsidP="007A5ACE">
          <w:pPr>
            <w:tabs>
              <w:tab w:val="left" w:pos="3293"/>
            </w:tabs>
            <w:rPr>
              <w:rFonts w:ascii="Old English Text MT" w:hAnsi="Old English Text MT"/>
              <w:b/>
              <w:sz w:val="44"/>
              <w:szCs w:val="42"/>
            </w:rPr>
          </w:pPr>
          <w:r>
            <w:rPr>
              <w:rFonts w:ascii="Old English Text MT" w:hAnsi="Old English Text MT"/>
              <w:b/>
              <w:sz w:val="44"/>
              <w:szCs w:val="42"/>
            </w:rPr>
            <w:tab/>
          </w:r>
          <w:r w:rsidRPr="00157B5B">
            <w:rPr>
              <w:rFonts w:ascii="Old English Text MT" w:hAnsi="Old English Text MT"/>
              <w:b/>
              <w:sz w:val="44"/>
              <w:szCs w:val="42"/>
            </w:rPr>
            <w:t>——</w:t>
          </w:r>
        </w:p>
        <w:p w14:paraId="73ADE397" w14:textId="77777777" w:rsidR="00CD0FAB" w:rsidRPr="00157B5B" w:rsidRDefault="00CD0FAB" w:rsidP="007A5ACE">
          <w:pPr>
            <w:tabs>
              <w:tab w:val="left" w:pos="773"/>
            </w:tabs>
            <w:jc w:val="center"/>
            <w:rPr>
              <w:caps/>
              <w:sz w:val="28"/>
              <w:szCs w:val="27"/>
            </w:rPr>
          </w:pPr>
          <w:r w:rsidRPr="00157B5B">
            <w:rPr>
              <w:b/>
              <w:sz w:val="28"/>
              <w:szCs w:val="27"/>
            </w:rPr>
            <w:t xml:space="preserve">DEPARTMENT OF </w:t>
          </w:r>
          <w:r w:rsidRPr="00157B5B">
            <w:rPr>
              <w:b/>
              <w:caps/>
              <w:sz w:val="28"/>
              <w:szCs w:val="27"/>
            </w:rPr>
            <w:t>Public Utilities</w:t>
          </w:r>
        </w:p>
        <w:p w14:paraId="7101180E" w14:textId="77777777" w:rsidR="00CD0FAB" w:rsidRPr="00157B5B" w:rsidRDefault="00CD0FAB" w:rsidP="0055198E">
          <w:pPr>
            <w:spacing w:after="58"/>
            <w:jc w:val="center"/>
          </w:pPr>
        </w:p>
      </w:tc>
    </w:tr>
  </w:tbl>
  <w:p w14:paraId="1CA76399" w14:textId="77777777" w:rsidR="00CD0FAB" w:rsidRDefault="00CD0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2D29"/>
    <w:multiLevelType w:val="hybridMultilevel"/>
    <w:tmpl w:val="9B8A9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C76E36"/>
    <w:multiLevelType w:val="multilevel"/>
    <w:tmpl w:val="4B1CBD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20F2849"/>
    <w:multiLevelType w:val="multilevel"/>
    <w:tmpl w:val="F9B68640"/>
    <w:lvl w:ilvl="0">
      <w:start w:val="1"/>
      <w:numFmt w:val="upperRoman"/>
      <w:lvlText w:val="%1."/>
      <w:lvlJc w:val="left"/>
      <w:pPr>
        <w:ind w:left="0" w:firstLine="0"/>
      </w:pPr>
      <w:rPr>
        <w:rFonts w:hint="default"/>
      </w:rPr>
    </w:lvl>
    <w:lvl w:ilvl="1">
      <w:start w:val="1"/>
      <w:numFmt w:val="decimal"/>
      <w:pStyle w:val="ListParagraph"/>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51980AAD"/>
    <w:multiLevelType w:val="hybridMultilevel"/>
    <w:tmpl w:val="67B2B8B8"/>
    <w:lvl w:ilvl="0" w:tplc="755A8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15FC2"/>
    <w:multiLevelType w:val="hybridMultilevel"/>
    <w:tmpl w:val="4BD82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BA6F2A"/>
    <w:multiLevelType w:val="multilevel"/>
    <w:tmpl w:val="447811DA"/>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upp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16cid:durableId="2143575500">
    <w:abstractNumId w:val="1"/>
  </w:num>
  <w:num w:numId="2" w16cid:durableId="1744989678">
    <w:abstractNumId w:val="3"/>
  </w:num>
  <w:num w:numId="3" w16cid:durableId="1002003788">
    <w:abstractNumId w:val="5"/>
  </w:num>
  <w:num w:numId="4" w16cid:durableId="391855969">
    <w:abstractNumId w:val="5"/>
  </w:num>
  <w:num w:numId="5" w16cid:durableId="1266839408">
    <w:abstractNumId w:val="5"/>
  </w:num>
  <w:num w:numId="6" w16cid:durableId="21249640">
    <w:abstractNumId w:val="5"/>
  </w:num>
  <w:num w:numId="7" w16cid:durableId="1526555170">
    <w:abstractNumId w:val="5"/>
  </w:num>
  <w:num w:numId="8" w16cid:durableId="1789355117">
    <w:abstractNumId w:val="5"/>
  </w:num>
  <w:num w:numId="9" w16cid:durableId="249969416">
    <w:abstractNumId w:val="5"/>
  </w:num>
  <w:num w:numId="10" w16cid:durableId="1307934107">
    <w:abstractNumId w:val="5"/>
  </w:num>
  <w:num w:numId="11" w16cid:durableId="1425803388">
    <w:abstractNumId w:val="5"/>
  </w:num>
  <w:num w:numId="12" w16cid:durableId="319122305">
    <w:abstractNumId w:val="2"/>
  </w:num>
  <w:num w:numId="13" w16cid:durableId="2135630704">
    <w:abstractNumId w:val="5"/>
  </w:num>
  <w:num w:numId="14" w16cid:durableId="2128039755">
    <w:abstractNumId w:val="5"/>
  </w:num>
  <w:num w:numId="15" w16cid:durableId="266622056">
    <w:abstractNumId w:val="5"/>
  </w:num>
  <w:num w:numId="16" w16cid:durableId="823663250">
    <w:abstractNumId w:val="5"/>
  </w:num>
  <w:num w:numId="17" w16cid:durableId="1196117909">
    <w:abstractNumId w:val="5"/>
  </w:num>
  <w:num w:numId="18" w16cid:durableId="1502431215">
    <w:abstractNumId w:val="5"/>
  </w:num>
  <w:num w:numId="19" w16cid:durableId="1012996757">
    <w:abstractNumId w:val="5"/>
  </w:num>
  <w:num w:numId="20" w16cid:durableId="526212724">
    <w:abstractNumId w:val="5"/>
  </w:num>
  <w:num w:numId="21" w16cid:durableId="1621688667">
    <w:abstractNumId w:val="5"/>
  </w:num>
  <w:num w:numId="22" w16cid:durableId="1729693269">
    <w:abstractNumId w:val="2"/>
  </w:num>
  <w:num w:numId="23" w16cid:durableId="1947076833">
    <w:abstractNumId w:val="5"/>
  </w:num>
  <w:num w:numId="24" w16cid:durableId="915362828">
    <w:abstractNumId w:val="5"/>
  </w:num>
  <w:num w:numId="25" w16cid:durableId="331641335">
    <w:abstractNumId w:val="5"/>
  </w:num>
  <w:num w:numId="26" w16cid:durableId="66466262">
    <w:abstractNumId w:val="5"/>
  </w:num>
  <w:num w:numId="27" w16cid:durableId="20057216">
    <w:abstractNumId w:val="5"/>
  </w:num>
  <w:num w:numId="28" w16cid:durableId="1421028257">
    <w:abstractNumId w:val="5"/>
  </w:num>
  <w:num w:numId="29" w16cid:durableId="116608737">
    <w:abstractNumId w:val="5"/>
  </w:num>
  <w:num w:numId="30" w16cid:durableId="295841973">
    <w:abstractNumId w:val="5"/>
  </w:num>
  <w:num w:numId="31" w16cid:durableId="2117095080">
    <w:abstractNumId w:val="5"/>
  </w:num>
  <w:num w:numId="32" w16cid:durableId="863858000">
    <w:abstractNumId w:val="2"/>
  </w:num>
  <w:num w:numId="33" w16cid:durableId="77560647">
    <w:abstractNumId w:val="4"/>
  </w:num>
  <w:num w:numId="34" w16cid:durableId="6484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89"/>
    <w:rsid w:val="000001A0"/>
    <w:rsid w:val="00004523"/>
    <w:rsid w:val="00015969"/>
    <w:rsid w:val="00027979"/>
    <w:rsid w:val="00031E5A"/>
    <w:rsid w:val="00034265"/>
    <w:rsid w:val="000355DD"/>
    <w:rsid w:val="000358EE"/>
    <w:rsid w:val="0003777E"/>
    <w:rsid w:val="0004244C"/>
    <w:rsid w:val="0004726A"/>
    <w:rsid w:val="000530E0"/>
    <w:rsid w:val="000568CA"/>
    <w:rsid w:val="00056FA8"/>
    <w:rsid w:val="00060FD2"/>
    <w:rsid w:val="0006642D"/>
    <w:rsid w:val="000677BF"/>
    <w:rsid w:val="00072E01"/>
    <w:rsid w:val="00072FA2"/>
    <w:rsid w:val="00073487"/>
    <w:rsid w:val="00075568"/>
    <w:rsid w:val="00085B5E"/>
    <w:rsid w:val="000879A3"/>
    <w:rsid w:val="000914DC"/>
    <w:rsid w:val="00097776"/>
    <w:rsid w:val="000B775F"/>
    <w:rsid w:val="000C175E"/>
    <w:rsid w:val="000D2E18"/>
    <w:rsid w:val="000E4BCF"/>
    <w:rsid w:val="000F097B"/>
    <w:rsid w:val="000F15DD"/>
    <w:rsid w:val="000F3D7B"/>
    <w:rsid w:val="00117205"/>
    <w:rsid w:val="00121DF2"/>
    <w:rsid w:val="001314F2"/>
    <w:rsid w:val="00132B10"/>
    <w:rsid w:val="00144BCE"/>
    <w:rsid w:val="00153065"/>
    <w:rsid w:val="00155D69"/>
    <w:rsid w:val="00164BC6"/>
    <w:rsid w:val="00171A93"/>
    <w:rsid w:val="001760A0"/>
    <w:rsid w:val="00176FC1"/>
    <w:rsid w:val="001865EB"/>
    <w:rsid w:val="00191DD4"/>
    <w:rsid w:val="00195032"/>
    <w:rsid w:val="00195338"/>
    <w:rsid w:val="001C0E62"/>
    <w:rsid w:val="001D177D"/>
    <w:rsid w:val="001D45E4"/>
    <w:rsid w:val="001D7B65"/>
    <w:rsid w:val="001E3147"/>
    <w:rsid w:val="001F068B"/>
    <w:rsid w:val="001F1307"/>
    <w:rsid w:val="001F3871"/>
    <w:rsid w:val="001F46D8"/>
    <w:rsid w:val="00200A1F"/>
    <w:rsid w:val="00200DAF"/>
    <w:rsid w:val="00204045"/>
    <w:rsid w:val="00213718"/>
    <w:rsid w:val="00220449"/>
    <w:rsid w:val="00224F5F"/>
    <w:rsid w:val="00225433"/>
    <w:rsid w:val="00227B58"/>
    <w:rsid w:val="00237E5A"/>
    <w:rsid w:val="00251A76"/>
    <w:rsid w:val="002548A4"/>
    <w:rsid w:val="0025765D"/>
    <w:rsid w:val="00260039"/>
    <w:rsid w:val="0027086C"/>
    <w:rsid w:val="002713A4"/>
    <w:rsid w:val="002740A4"/>
    <w:rsid w:val="00276DB2"/>
    <w:rsid w:val="00284922"/>
    <w:rsid w:val="002958D4"/>
    <w:rsid w:val="002A051B"/>
    <w:rsid w:val="002B0C52"/>
    <w:rsid w:val="002C5C5A"/>
    <w:rsid w:val="002D1172"/>
    <w:rsid w:val="002D621B"/>
    <w:rsid w:val="002E4599"/>
    <w:rsid w:val="002E7E3C"/>
    <w:rsid w:val="002F18A6"/>
    <w:rsid w:val="002F765C"/>
    <w:rsid w:val="00301A12"/>
    <w:rsid w:val="00302295"/>
    <w:rsid w:val="003307B9"/>
    <w:rsid w:val="00356B73"/>
    <w:rsid w:val="00371C35"/>
    <w:rsid w:val="003753DA"/>
    <w:rsid w:val="00377939"/>
    <w:rsid w:val="00393744"/>
    <w:rsid w:val="00393A66"/>
    <w:rsid w:val="003971B4"/>
    <w:rsid w:val="003A2B9A"/>
    <w:rsid w:val="003B2D9F"/>
    <w:rsid w:val="003B4F7E"/>
    <w:rsid w:val="003C1054"/>
    <w:rsid w:val="003C49C4"/>
    <w:rsid w:val="003D5FDA"/>
    <w:rsid w:val="003E0A5D"/>
    <w:rsid w:val="003E10FB"/>
    <w:rsid w:val="003F1F19"/>
    <w:rsid w:val="00402503"/>
    <w:rsid w:val="0040442D"/>
    <w:rsid w:val="004068CB"/>
    <w:rsid w:val="0044167F"/>
    <w:rsid w:val="0044258C"/>
    <w:rsid w:val="00446968"/>
    <w:rsid w:val="00451F9E"/>
    <w:rsid w:val="00454D8D"/>
    <w:rsid w:val="004577DF"/>
    <w:rsid w:val="00462FD5"/>
    <w:rsid w:val="004854B3"/>
    <w:rsid w:val="0048616A"/>
    <w:rsid w:val="004864EE"/>
    <w:rsid w:val="00491664"/>
    <w:rsid w:val="004A6806"/>
    <w:rsid w:val="004B3C5B"/>
    <w:rsid w:val="004B58D1"/>
    <w:rsid w:val="004C778D"/>
    <w:rsid w:val="004C7E03"/>
    <w:rsid w:val="004D09AD"/>
    <w:rsid w:val="004D3DC9"/>
    <w:rsid w:val="004D4E89"/>
    <w:rsid w:val="004E2092"/>
    <w:rsid w:val="004E5728"/>
    <w:rsid w:val="004E6EBD"/>
    <w:rsid w:val="004F1A1D"/>
    <w:rsid w:val="004F74AA"/>
    <w:rsid w:val="00503C49"/>
    <w:rsid w:val="00504B80"/>
    <w:rsid w:val="00507E94"/>
    <w:rsid w:val="0051599C"/>
    <w:rsid w:val="0051667F"/>
    <w:rsid w:val="00520256"/>
    <w:rsid w:val="00533AD9"/>
    <w:rsid w:val="005413E9"/>
    <w:rsid w:val="005430CD"/>
    <w:rsid w:val="005446A1"/>
    <w:rsid w:val="0054528F"/>
    <w:rsid w:val="00550DCE"/>
    <w:rsid w:val="005513FF"/>
    <w:rsid w:val="0055198E"/>
    <w:rsid w:val="005669B0"/>
    <w:rsid w:val="00566DD7"/>
    <w:rsid w:val="0057359F"/>
    <w:rsid w:val="00580226"/>
    <w:rsid w:val="00582F65"/>
    <w:rsid w:val="00583D70"/>
    <w:rsid w:val="00585941"/>
    <w:rsid w:val="00586932"/>
    <w:rsid w:val="00590834"/>
    <w:rsid w:val="00593725"/>
    <w:rsid w:val="00593CC6"/>
    <w:rsid w:val="0059444D"/>
    <w:rsid w:val="00597CFE"/>
    <w:rsid w:val="005A04A5"/>
    <w:rsid w:val="005A28BD"/>
    <w:rsid w:val="005A3A44"/>
    <w:rsid w:val="005A459E"/>
    <w:rsid w:val="005B019D"/>
    <w:rsid w:val="005B6B74"/>
    <w:rsid w:val="005B7869"/>
    <w:rsid w:val="005C687C"/>
    <w:rsid w:val="005D5348"/>
    <w:rsid w:val="005F1573"/>
    <w:rsid w:val="005F2417"/>
    <w:rsid w:val="005F284A"/>
    <w:rsid w:val="005F610C"/>
    <w:rsid w:val="005F76D9"/>
    <w:rsid w:val="00604A86"/>
    <w:rsid w:val="00607C2D"/>
    <w:rsid w:val="00610E1C"/>
    <w:rsid w:val="00615340"/>
    <w:rsid w:val="00624A1B"/>
    <w:rsid w:val="00625B8D"/>
    <w:rsid w:val="00627CA6"/>
    <w:rsid w:val="00633E4A"/>
    <w:rsid w:val="0063499C"/>
    <w:rsid w:val="00636200"/>
    <w:rsid w:val="00650211"/>
    <w:rsid w:val="006507EB"/>
    <w:rsid w:val="00650803"/>
    <w:rsid w:val="00650B63"/>
    <w:rsid w:val="0066178E"/>
    <w:rsid w:val="006624CF"/>
    <w:rsid w:val="00662AA8"/>
    <w:rsid w:val="00673C31"/>
    <w:rsid w:val="00674CC6"/>
    <w:rsid w:val="006821EA"/>
    <w:rsid w:val="00683950"/>
    <w:rsid w:val="0069172D"/>
    <w:rsid w:val="00691CDE"/>
    <w:rsid w:val="00692915"/>
    <w:rsid w:val="00693CB1"/>
    <w:rsid w:val="00696D69"/>
    <w:rsid w:val="00696F1C"/>
    <w:rsid w:val="006A0BE1"/>
    <w:rsid w:val="006A2B7A"/>
    <w:rsid w:val="006A3536"/>
    <w:rsid w:val="006A65DC"/>
    <w:rsid w:val="006B5110"/>
    <w:rsid w:val="006B6913"/>
    <w:rsid w:val="006C5D2B"/>
    <w:rsid w:val="006D2BF4"/>
    <w:rsid w:val="006D345D"/>
    <w:rsid w:val="006D3991"/>
    <w:rsid w:val="006D64B1"/>
    <w:rsid w:val="006D7CCC"/>
    <w:rsid w:val="006F48F4"/>
    <w:rsid w:val="007001D3"/>
    <w:rsid w:val="0070133A"/>
    <w:rsid w:val="0070385C"/>
    <w:rsid w:val="00711117"/>
    <w:rsid w:val="00717399"/>
    <w:rsid w:val="00717D2E"/>
    <w:rsid w:val="00725C00"/>
    <w:rsid w:val="007309F2"/>
    <w:rsid w:val="0073207A"/>
    <w:rsid w:val="00733B52"/>
    <w:rsid w:val="00736F60"/>
    <w:rsid w:val="0074344B"/>
    <w:rsid w:val="00747E2A"/>
    <w:rsid w:val="00756030"/>
    <w:rsid w:val="00757D80"/>
    <w:rsid w:val="00760C7B"/>
    <w:rsid w:val="007655AF"/>
    <w:rsid w:val="00783B3A"/>
    <w:rsid w:val="00784518"/>
    <w:rsid w:val="00784752"/>
    <w:rsid w:val="0078700C"/>
    <w:rsid w:val="007A213A"/>
    <w:rsid w:val="007A2B06"/>
    <w:rsid w:val="007A4632"/>
    <w:rsid w:val="007A5ACE"/>
    <w:rsid w:val="007A7849"/>
    <w:rsid w:val="007B6BE1"/>
    <w:rsid w:val="007C1DFF"/>
    <w:rsid w:val="007C218E"/>
    <w:rsid w:val="007D665B"/>
    <w:rsid w:val="007F07AA"/>
    <w:rsid w:val="007F1296"/>
    <w:rsid w:val="007F246B"/>
    <w:rsid w:val="00806AD8"/>
    <w:rsid w:val="00843508"/>
    <w:rsid w:val="00844758"/>
    <w:rsid w:val="00853266"/>
    <w:rsid w:val="00860517"/>
    <w:rsid w:val="008702A8"/>
    <w:rsid w:val="00883868"/>
    <w:rsid w:val="00890B3D"/>
    <w:rsid w:val="008B36FC"/>
    <w:rsid w:val="008B78FF"/>
    <w:rsid w:val="008C1632"/>
    <w:rsid w:val="008C29F6"/>
    <w:rsid w:val="008C6340"/>
    <w:rsid w:val="008E2A6D"/>
    <w:rsid w:val="008E2EC6"/>
    <w:rsid w:val="00902460"/>
    <w:rsid w:val="009024C0"/>
    <w:rsid w:val="0090351C"/>
    <w:rsid w:val="0090454E"/>
    <w:rsid w:val="009073E0"/>
    <w:rsid w:val="009120C6"/>
    <w:rsid w:val="00923843"/>
    <w:rsid w:val="0092642D"/>
    <w:rsid w:val="009272D2"/>
    <w:rsid w:val="009278C6"/>
    <w:rsid w:val="00930330"/>
    <w:rsid w:val="0093258D"/>
    <w:rsid w:val="009425EA"/>
    <w:rsid w:val="00953005"/>
    <w:rsid w:val="00953B32"/>
    <w:rsid w:val="00955157"/>
    <w:rsid w:val="009611BE"/>
    <w:rsid w:val="00963B72"/>
    <w:rsid w:val="00970F8A"/>
    <w:rsid w:val="009733D0"/>
    <w:rsid w:val="00974B63"/>
    <w:rsid w:val="009842FD"/>
    <w:rsid w:val="00996A2C"/>
    <w:rsid w:val="009A68D7"/>
    <w:rsid w:val="009B5EE9"/>
    <w:rsid w:val="009B6250"/>
    <w:rsid w:val="009C5292"/>
    <w:rsid w:val="009D1447"/>
    <w:rsid w:val="009D7A24"/>
    <w:rsid w:val="009E5296"/>
    <w:rsid w:val="009E7A74"/>
    <w:rsid w:val="009F1440"/>
    <w:rsid w:val="009F386C"/>
    <w:rsid w:val="00A020A1"/>
    <w:rsid w:val="00A23564"/>
    <w:rsid w:val="00A242FA"/>
    <w:rsid w:val="00A263F9"/>
    <w:rsid w:val="00A26CAA"/>
    <w:rsid w:val="00A34369"/>
    <w:rsid w:val="00A451F3"/>
    <w:rsid w:val="00A52034"/>
    <w:rsid w:val="00A53087"/>
    <w:rsid w:val="00A61265"/>
    <w:rsid w:val="00A61AA1"/>
    <w:rsid w:val="00A75346"/>
    <w:rsid w:val="00A84EF6"/>
    <w:rsid w:val="00A85266"/>
    <w:rsid w:val="00A85CFE"/>
    <w:rsid w:val="00A91994"/>
    <w:rsid w:val="00A957F5"/>
    <w:rsid w:val="00A97757"/>
    <w:rsid w:val="00AA2215"/>
    <w:rsid w:val="00AB1AF1"/>
    <w:rsid w:val="00AB3DD6"/>
    <w:rsid w:val="00AB61A2"/>
    <w:rsid w:val="00AC5CF7"/>
    <w:rsid w:val="00AD2787"/>
    <w:rsid w:val="00AE6223"/>
    <w:rsid w:val="00AE7EC2"/>
    <w:rsid w:val="00AF0DC3"/>
    <w:rsid w:val="00B0612C"/>
    <w:rsid w:val="00B0689B"/>
    <w:rsid w:val="00B107C6"/>
    <w:rsid w:val="00B11F6A"/>
    <w:rsid w:val="00B31256"/>
    <w:rsid w:val="00B44CC6"/>
    <w:rsid w:val="00B477EF"/>
    <w:rsid w:val="00B52CD0"/>
    <w:rsid w:val="00B548E9"/>
    <w:rsid w:val="00B54F45"/>
    <w:rsid w:val="00B5778E"/>
    <w:rsid w:val="00B601AB"/>
    <w:rsid w:val="00B625E6"/>
    <w:rsid w:val="00B7253D"/>
    <w:rsid w:val="00B80B58"/>
    <w:rsid w:val="00B8609A"/>
    <w:rsid w:val="00B93670"/>
    <w:rsid w:val="00BA7425"/>
    <w:rsid w:val="00BB2280"/>
    <w:rsid w:val="00BB7581"/>
    <w:rsid w:val="00BC1E3B"/>
    <w:rsid w:val="00BD6315"/>
    <w:rsid w:val="00BD7DEA"/>
    <w:rsid w:val="00BE002F"/>
    <w:rsid w:val="00BE5BDF"/>
    <w:rsid w:val="00BF3690"/>
    <w:rsid w:val="00BF4B55"/>
    <w:rsid w:val="00BF6D3D"/>
    <w:rsid w:val="00C1486C"/>
    <w:rsid w:val="00C1745A"/>
    <w:rsid w:val="00C22342"/>
    <w:rsid w:val="00C23074"/>
    <w:rsid w:val="00C36A7A"/>
    <w:rsid w:val="00C40218"/>
    <w:rsid w:val="00C41048"/>
    <w:rsid w:val="00C50140"/>
    <w:rsid w:val="00C510D5"/>
    <w:rsid w:val="00C5324B"/>
    <w:rsid w:val="00C60FBC"/>
    <w:rsid w:val="00C66DBC"/>
    <w:rsid w:val="00C8206B"/>
    <w:rsid w:val="00C8289A"/>
    <w:rsid w:val="00C84FBD"/>
    <w:rsid w:val="00C870EC"/>
    <w:rsid w:val="00C87418"/>
    <w:rsid w:val="00C92CAA"/>
    <w:rsid w:val="00C93BD2"/>
    <w:rsid w:val="00C941DE"/>
    <w:rsid w:val="00CA2FD4"/>
    <w:rsid w:val="00CB6879"/>
    <w:rsid w:val="00CB6DF3"/>
    <w:rsid w:val="00CC1A78"/>
    <w:rsid w:val="00CC245E"/>
    <w:rsid w:val="00CC3674"/>
    <w:rsid w:val="00CD0FAB"/>
    <w:rsid w:val="00CE2F57"/>
    <w:rsid w:val="00CF1D7B"/>
    <w:rsid w:val="00CF4D89"/>
    <w:rsid w:val="00CF51AA"/>
    <w:rsid w:val="00CF6B9F"/>
    <w:rsid w:val="00CF788F"/>
    <w:rsid w:val="00D04073"/>
    <w:rsid w:val="00D06972"/>
    <w:rsid w:val="00D06F9A"/>
    <w:rsid w:val="00D0733B"/>
    <w:rsid w:val="00D275D5"/>
    <w:rsid w:val="00D346C8"/>
    <w:rsid w:val="00D47D7C"/>
    <w:rsid w:val="00D603A5"/>
    <w:rsid w:val="00D620C1"/>
    <w:rsid w:val="00D636AD"/>
    <w:rsid w:val="00D731F3"/>
    <w:rsid w:val="00D74E7F"/>
    <w:rsid w:val="00D80483"/>
    <w:rsid w:val="00D82312"/>
    <w:rsid w:val="00D9439A"/>
    <w:rsid w:val="00DA1E03"/>
    <w:rsid w:val="00DA2DFC"/>
    <w:rsid w:val="00DA404E"/>
    <w:rsid w:val="00DA482D"/>
    <w:rsid w:val="00DA6740"/>
    <w:rsid w:val="00DA6C37"/>
    <w:rsid w:val="00DB0DD6"/>
    <w:rsid w:val="00DB2091"/>
    <w:rsid w:val="00DB2F10"/>
    <w:rsid w:val="00DC2CE7"/>
    <w:rsid w:val="00DD1883"/>
    <w:rsid w:val="00DF3ECE"/>
    <w:rsid w:val="00E04AD8"/>
    <w:rsid w:val="00E12235"/>
    <w:rsid w:val="00E12661"/>
    <w:rsid w:val="00E143A6"/>
    <w:rsid w:val="00E1629D"/>
    <w:rsid w:val="00E2024E"/>
    <w:rsid w:val="00E21475"/>
    <w:rsid w:val="00E26B24"/>
    <w:rsid w:val="00E32B7F"/>
    <w:rsid w:val="00E37F8B"/>
    <w:rsid w:val="00E4169C"/>
    <w:rsid w:val="00E4246F"/>
    <w:rsid w:val="00E447F6"/>
    <w:rsid w:val="00E53946"/>
    <w:rsid w:val="00E54D6F"/>
    <w:rsid w:val="00E611FC"/>
    <w:rsid w:val="00E65E37"/>
    <w:rsid w:val="00E76B53"/>
    <w:rsid w:val="00E81414"/>
    <w:rsid w:val="00E8508D"/>
    <w:rsid w:val="00EA05D5"/>
    <w:rsid w:val="00EA5C69"/>
    <w:rsid w:val="00EA5CA5"/>
    <w:rsid w:val="00EB05AE"/>
    <w:rsid w:val="00EB0967"/>
    <w:rsid w:val="00EB1490"/>
    <w:rsid w:val="00EB7A87"/>
    <w:rsid w:val="00EE5FDF"/>
    <w:rsid w:val="00EF0AD8"/>
    <w:rsid w:val="00EF59C5"/>
    <w:rsid w:val="00EF5FF4"/>
    <w:rsid w:val="00EF625C"/>
    <w:rsid w:val="00F14575"/>
    <w:rsid w:val="00F14646"/>
    <w:rsid w:val="00F2011F"/>
    <w:rsid w:val="00F23589"/>
    <w:rsid w:val="00F255EF"/>
    <w:rsid w:val="00F2729E"/>
    <w:rsid w:val="00F303FE"/>
    <w:rsid w:val="00F41E5A"/>
    <w:rsid w:val="00F45E7F"/>
    <w:rsid w:val="00F46C4A"/>
    <w:rsid w:val="00F6006A"/>
    <w:rsid w:val="00F61179"/>
    <w:rsid w:val="00F64EA4"/>
    <w:rsid w:val="00F65651"/>
    <w:rsid w:val="00F65B43"/>
    <w:rsid w:val="00F7199C"/>
    <w:rsid w:val="00F82D59"/>
    <w:rsid w:val="00F97097"/>
    <w:rsid w:val="00F9733D"/>
    <w:rsid w:val="00F977E7"/>
    <w:rsid w:val="00FA43F6"/>
    <w:rsid w:val="00FA7127"/>
    <w:rsid w:val="00FB1308"/>
    <w:rsid w:val="00FC03F3"/>
    <w:rsid w:val="00FC247B"/>
    <w:rsid w:val="00FD6FDE"/>
    <w:rsid w:val="00FD71E3"/>
    <w:rsid w:val="00FE2AC0"/>
    <w:rsid w:val="00FE386A"/>
    <w:rsid w:val="00FE45AE"/>
    <w:rsid w:val="00FE554A"/>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59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2C"/>
    <w:rPr>
      <w:rFonts w:ascii="CG Times" w:hAnsi="CG Times"/>
      <w:bCs/>
      <w:sz w:val="24"/>
      <w:szCs w:val="24"/>
    </w:rPr>
  </w:style>
  <w:style w:type="paragraph" w:styleId="Heading1">
    <w:name w:val="heading 1"/>
    <w:aliases w:val="h1"/>
    <w:basedOn w:val="Normal"/>
    <w:next w:val="BodyText2"/>
    <w:link w:val="Heading1Char"/>
    <w:qFormat/>
    <w:rsid w:val="00996A2C"/>
    <w:pPr>
      <w:keepNext/>
      <w:keepLines/>
      <w:numPr>
        <w:numId w:val="31"/>
      </w:numPr>
      <w:spacing w:after="240"/>
      <w:outlineLvl w:val="0"/>
    </w:pPr>
    <w:rPr>
      <w:caps/>
      <w:u w:val="single"/>
    </w:rPr>
  </w:style>
  <w:style w:type="paragraph" w:styleId="Heading2">
    <w:name w:val="heading 2"/>
    <w:aliases w:val="h2"/>
    <w:basedOn w:val="Normal"/>
    <w:next w:val="BodyText2"/>
    <w:link w:val="Heading2Char"/>
    <w:unhideWhenUsed/>
    <w:qFormat/>
    <w:rsid w:val="00996A2C"/>
    <w:pPr>
      <w:keepNext/>
      <w:keepLines/>
      <w:numPr>
        <w:ilvl w:val="1"/>
        <w:numId w:val="31"/>
      </w:numPr>
      <w:spacing w:after="240"/>
      <w:outlineLvl w:val="1"/>
    </w:pPr>
    <w:rPr>
      <w:iCs/>
      <w:szCs w:val="28"/>
      <w:u w:val="single"/>
    </w:rPr>
  </w:style>
  <w:style w:type="paragraph" w:styleId="Heading3">
    <w:name w:val="heading 3"/>
    <w:aliases w:val="h3"/>
    <w:basedOn w:val="Normal"/>
    <w:next w:val="BodyText2"/>
    <w:link w:val="Heading3Char"/>
    <w:unhideWhenUsed/>
    <w:qFormat/>
    <w:rsid w:val="00996A2C"/>
    <w:pPr>
      <w:keepNext/>
      <w:keepLines/>
      <w:numPr>
        <w:ilvl w:val="2"/>
        <w:numId w:val="31"/>
      </w:numPr>
      <w:spacing w:after="240"/>
      <w:outlineLvl w:val="2"/>
    </w:pPr>
    <w:rPr>
      <w:szCs w:val="26"/>
      <w:u w:val="single"/>
    </w:rPr>
  </w:style>
  <w:style w:type="paragraph" w:styleId="Heading4">
    <w:name w:val="heading 4"/>
    <w:aliases w:val="h4"/>
    <w:basedOn w:val="Normal"/>
    <w:next w:val="BodyText2"/>
    <w:link w:val="Heading4Char"/>
    <w:unhideWhenUsed/>
    <w:qFormat/>
    <w:rsid w:val="00996A2C"/>
    <w:pPr>
      <w:keepNext/>
      <w:keepLines/>
      <w:numPr>
        <w:ilvl w:val="3"/>
        <w:numId w:val="31"/>
      </w:numPr>
      <w:spacing w:after="240"/>
      <w:outlineLvl w:val="3"/>
    </w:pPr>
    <w:rPr>
      <w:szCs w:val="26"/>
      <w:u w:val="single"/>
    </w:rPr>
  </w:style>
  <w:style w:type="paragraph" w:styleId="Heading5">
    <w:name w:val="heading 5"/>
    <w:aliases w:val="h5"/>
    <w:basedOn w:val="Normal"/>
    <w:next w:val="BodyText2"/>
    <w:link w:val="Heading5Char"/>
    <w:unhideWhenUsed/>
    <w:qFormat/>
    <w:rsid w:val="00996A2C"/>
    <w:pPr>
      <w:keepNext/>
      <w:keepLines/>
      <w:numPr>
        <w:ilvl w:val="4"/>
        <w:numId w:val="31"/>
      </w:numPr>
      <w:spacing w:after="240"/>
      <w:outlineLvl w:val="4"/>
    </w:pPr>
    <w:rPr>
      <w:szCs w:val="26"/>
      <w:u w:val="single"/>
    </w:rPr>
  </w:style>
  <w:style w:type="paragraph" w:styleId="Heading6">
    <w:name w:val="heading 6"/>
    <w:aliases w:val="h6"/>
    <w:basedOn w:val="Normal"/>
    <w:next w:val="BodyText2"/>
    <w:link w:val="Heading6Char"/>
    <w:unhideWhenUsed/>
    <w:qFormat/>
    <w:rsid w:val="00996A2C"/>
    <w:pPr>
      <w:keepNext/>
      <w:keepLines/>
      <w:numPr>
        <w:ilvl w:val="5"/>
        <w:numId w:val="31"/>
      </w:numPr>
      <w:spacing w:after="240"/>
      <w:outlineLvl w:val="5"/>
    </w:pPr>
    <w:rPr>
      <w:szCs w:val="26"/>
      <w:u w:val="single"/>
    </w:rPr>
  </w:style>
  <w:style w:type="paragraph" w:styleId="Heading7">
    <w:name w:val="heading 7"/>
    <w:aliases w:val="h7"/>
    <w:basedOn w:val="Normal"/>
    <w:next w:val="BodyText2"/>
    <w:link w:val="Heading7Char"/>
    <w:unhideWhenUsed/>
    <w:qFormat/>
    <w:rsid w:val="00996A2C"/>
    <w:pPr>
      <w:keepNext/>
      <w:keepLines/>
      <w:numPr>
        <w:ilvl w:val="6"/>
        <w:numId w:val="31"/>
      </w:numPr>
      <w:spacing w:after="240"/>
      <w:outlineLvl w:val="6"/>
    </w:pPr>
    <w:rPr>
      <w:szCs w:val="26"/>
      <w:u w:val="single"/>
    </w:rPr>
  </w:style>
  <w:style w:type="paragraph" w:styleId="Heading8">
    <w:name w:val="heading 8"/>
    <w:aliases w:val="h8"/>
    <w:basedOn w:val="Normal"/>
    <w:next w:val="BodyText2"/>
    <w:link w:val="Heading8Char"/>
    <w:unhideWhenUsed/>
    <w:qFormat/>
    <w:rsid w:val="00996A2C"/>
    <w:pPr>
      <w:keepNext/>
      <w:keepLines/>
      <w:numPr>
        <w:ilvl w:val="7"/>
        <w:numId w:val="31"/>
      </w:numPr>
      <w:spacing w:after="240"/>
      <w:outlineLvl w:val="7"/>
    </w:pPr>
    <w:rPr>
      <w:szCs w:val="26"/>
      <w:u w:val="single"/>
    </w:rPr>
  </w:style>
  <w:style w:type="paragraph" w:styleId="Heading9">
    <w:name w:val="heading 9"/>
    <w:aliases w:val="h9"/>
    <w:basedOn w:val="Normal"/>
    <w:next w:val="BodyText2"/>
    <w:link w:val="Heading9Char"/>
    <w:unhideWhenUsed/>
    <w:qFormat/>
    <w:rsid w:val="00996A2C"/>
    <w:pPr>
      <w:keepNext/>
      <w:keepLines/>
      <w:numPr>
        <w:ilvl w:val="8"/>
        <w:numId w:val="31"/>
      </w:numPr>
      <w:spacing w:after="240"/>
      <w:outlineLvl w:val="8"/>
    </w:pPr>
    <w:rPr>
      <w:rFonts w:ascii="Cambria" w:hAnsi="Cambria"/>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sid w:val="00996A2C"/>
    <w:rPr>
      <w:vertAlign w:val="superscript"/>
    </w:rPr>
  </w:style>
  <w:style w:type="paragraph" w:styleId="Title">
    <w:name w:val="Title"/>
    <w:aliases w:val="Title 1,Test"/>
    <w:basedOn w:val="Normal"/>
    <w:link w:val="TitleChar"/>
    <w:qFormat/>
    <w:rsid w:val="00996A2C"/>
    <w:pPr>
      <w:spacing w:after="240"/>
      <w:jc w:val="center"/>
      <w:outlineLvl w:val="0"/>
    </w:pPr>
    <w:rPr>
      <w:rFonts w:cs="Arial"/>
      <w:bCs w:val="0"/>
      <w:caps/>
    </w:rPr>
  </w:style>
  <w:style w:type="character" w:customStyle="1" w:styleId="TitleChar">
    <w:name w:val="Title Char"/>
    <w:aliases w:val="Title 1 Char,Test Char"/>
    <w:basedOn w:val="DefaultParagraphFont"/>
    <w:link w:val="Title"/>
    <w:rsid w:val="00996A2C"/>
    <w:rPr>
      <w:rFonts w:ascii="CG Times" w:eastAsia="Times New Roman" w:hAnsi="CG Times" w:cs="Arial"/>
      <w:caps/>
      <w:sz w:val="24"/>
      <w:szCs w:val="24"/>
    </w:rPr>
  </w:style>
  <w:style w:type="paragraph" w:styleId="Signature">
    <w:name w:val="Signature"/>
    <w:basedOn w:val="Normal"/>
    <w:link w:val="SignatureChar"/>
    <w:qFormat/>
    <w:rsid w:val="00996A2C"/>
    <w:pPr>
      <w:ind w:left="5040"/>
    </w:pPr>
    <w:rPr>
      <w:bCs w:val="0"/>
    </w:rPr>
  </w:style>
  <w:style w:type="character" w:customStyle="1" w:styleId="SignatureChar">
    <w:name w:val="Signature Char"/>
    <w:basedOn w:val="DefaultParagraphFont"/>
    <w:link w:val="Signature"/>
    <w:rsid w:val="00996A2C"/>
    <w:rPr>
      <w:rFonts w:ascii="CG Times" w:hAnsi="CG Times"/>
      <w:sz w:val="24"/>
      <w:szCs w:val="24"/>
    </w:rPr>
  </w:style>
  <w:style w:type="paragraph" w:styleId="BodyText">
    <w:name w:val="Body Text"/>
    <w:basedOn w:val="Normal"/>
    <w:link w:val="BodyTextChar"/>
    <w:qFormat/>
    <w:rsid w:val="00996A2C"/>
    <w:pPr>
      <w:spacing w:after="240"/>
      <w:ind w:firstLine="720"/>
    </w:pPr>
  </w:style>
  <w:style w:type="character" w:customStyle="1" w:styleId="BodyTextChar">
    <w:name w:val="Body Text Char"/>
    <w:basedOn w:val="DefaultParagraphFont"/>
    <w:link w:val="BodyText"/>
    <w:rsid w:val="00996A2C"/>
    <w:rPr>
      <w:rFonts w:ascii="CG Times" w:hAnsi="CG Times"/>
      <w:bCs/>
      <w:sz w:val="24"/>
      <w:szCs w:val="24"/>
    </w:rPr>
  </w:style>
  <w:style w:type="paragraph" w:styleId="BodyText2">
    <w:name w:val="Body Text 2"/>
    <w:basedOn w:val="Normal"/>
    <w:link w:val="BodyText2Char"/>
    <w:qFormat/>
    <w:rsid w:val="00996A2C"/>
    <w:pPr>
      <w:spacing w:line="480" w:lineRule="auto"/>
      <w:ind w:firstLine="720"/>
    </w:pPr>
  </w:style>
  <w:style w:type="character" w:customStyle="1" w:styleId="BodyText2Char">
    <w:name w:val="Body Text 2 Char"/>
    <w:basedOn w:val="DefaultParagraphFont"/>
    <w:link w:val="BodyText2"/>
    <w:rsid w:val="00996A2C"/>
    <w:rPr>
      <w:rFonts w:ascii="CG Times" w:hAnsi="CG Times"/>
      <w:bCs/>
      <w:sz w:val="24"/>
      <w:szCs w:val="24"/>
    </w:rPr>
  </w:style>
  <w:style w:type="paragraph" w:styleId="BlockText">
    <w:name w:val="Block Text"/>
    <w:basedOn w:val="Normal"/>
    <w:qFormat/>
    <w:rsid w:val="00996A2C"/>
    <w:pPr>
      <w:spacing w:after="240"/>
    </w:pPr>
  </w:style>
  <w:style w:type="paragraph" w:customStyle="1" w:styleId="BlockText2">
    <w:name w:val="Block Text 2"/>
    <w:basedOn w:val="Normal"/>
    <w:qFormat/>
    <w:rsid w:val="00996A2C"/>
    <w:pPr>
      <w:spacing w:line="480" w:lineRule="auto"/>
    </w:pPr>
    <w:rPr>
      <w:bCs w:val="0"/>
    </w:rPr>
  </w:style>
  <w:style w:type="paragraph" w:customStyle="1" w:styleId="BlockQuote">
    <w:name w:val="Block Quote"/>
    <w:basedOn w:val="Normal"/>
    <w:qFormat/>
    <w:rsid w:val="00996A2C"/>
    <w:pPr>
      <w:spacing w:after="240"/>
      <w:ind w:left="720" w:right="720"/>
    </w:pPr>
    <w:rPr>
      <w:bCs w:val="0"/>
    </w:rPr>
  </w:style>
  <w:style w:type="paragraph" w:customStyle="1" w:styleId="BlockQuote2">
    <w:name w:val="Block Quote 2"/>
    <w:basedOn w:val="Normal"/>
    <w:qFormat/>
    <w:rsid w:val="00996A2C"/>
    <w:pPr>
      <w:spacing w:line="480" w:lineRule="auto"/>
      <w:ind w:left="720" w:right="720"/>
    </w:pPr>
  </w:style>
  <w:style w:type="paragraph" w:customStyle="1" w:styleId="BodyTextLeftIndent">
    <w:name w:val="Body Text Left Indent"/>
    <w:basedOn w:val="Normal"/>
    <w:qFormat/>
    <w:rsid w:val="00996A2C"/>
    <w:pPr>
      <w:spacing w:after="240"/>
      <w:ind w:left="720" w:firstLine="720"/>
    </w:pPr>
  </w:style>
  <w:style w:type="paragraph" w:customStyle="1" w:styleId="BodyText2LeftIndent">
    <w:name w:val="Body Text 2 Left Indent"/>
    <w:basedOn w:val="Normal"/>
    <w:qFormat/>
    <w:rsid w:val="00996A2C"/>
    <w:pPr>
      <w:spacing w:line="480" w:lineRule="auto"/>
      <w:ind w:left="720" w:firstLine="720"/>
    </w:pPr>
  </w:style>
  <w:style w:type="paragraph" w:customStyle="1" w:styleId="Title2">
    <w:name w:val="Title 2"/>
    <w:basedOn w:val="Normal"/>
    <w:qFormat/>
    <w:rsid w:val="00996A2C"/>
    <w:pPr>
      <w:spacing w:after="240"/>
      <w:jc w:val="center"/>
    </w:pPr>
    <w:rPr>
      <w:b/>
      <w:bCs w:val="0"/>
      <w:caps/>
    </w:rPr>
  </w:style>
  <w:style w:type="paragraph" w:customStyle="1" w:styleId="Title3">
    <w:name w:val="Title 3"/>
    <w:basedOn w:val="Normal"/>
    <w:qFormat/>
    <w:rsid w:val="00996A2C"/>
    <w:pPr>
      <w:spacing w:after="240"/>
      <w:jc w:val="center"/>
    </w:pPr>
    <w:rPr>
      <w:rFonts w:ascii="Times New Roman Bold" w:hAnsi="Times New Roman Bold"/>
      <w:b/>
      <w:caps/>
      <w:u w:val="single"/>
    </w:rPr>
  </w:style>
  <w:style w:type="paragraph" w:customStyle="1" w:styleId="Title4">
    <w:name w:val="Title 4"/>
    <w:basedOn w:val="Normal"/>
    <w:qFormat/>
    <w:rsid w:val="00996A2C"/>
    <w:pPr>
      <w:spacing w:after="240"/>
      <w:jc w:val="center"/>
    </w:pPr>
    <w:rPr>
      <w:b/>
      <w:u w:val="single"/>
    </w:rPr>
  </w:style>
  <w:style w:type="paragraph" w:customStyle="1" w:styleId="SigLine">
    <w:name w:val="Sig Line"/>
    <w:basedOn w:val="Normal"/>
    <w:qFormat/>
    <w:rsid w:val="00996A2C"/>
    <w:pPr>
      <w:tabs>
        <w:tab w:val="left" w:leader="underscore" w:pos="9360"/>
      </w:tabs>
      <w:ind w:left="5040"/>
    </w:pPr>
  </w:style>
  <w:style w:type="paragraph" w:customStyle="1" w:styleId="DPU">
    <w:name w:val="DPU"/>
    <w:basedOn w:val="BodyText"/>
    <w:link w:val="DPUChar"/>
    <w:semiHidden/>
    <w:rsid w:val="00AB3DD6"/>
  </w:style>
  <w:style w:type="character" w:customStyle="1" w:styleId="DPUChar">
    <w:name w:val="DPU Char"/>
    <w:basedOn w:val="BodyTextChar"/>
    <w:link w:val="DPU"/>
    <w:semiHidden/>
    <w:rsid w:val="003307B9"/>
    <w:rPr>
      <w:rFonts w:ascii="CG Times" w:hAnsi="CG Times"/>
      <w:bCs/>
      <w:sz w:val="24"/>
      <w:szCs w:val="24"/>
    </w:rPr>
  </w:style>
  <w:style w:type="character" w:customStyle="1" w:styleId="Heading1Char">
    <w:name w:val="Heading 1 Char"/>
    <w:aliases w:val="h1 Char"/>
    <w:basedOn w:val="DefaultParagraphFont"/>
    <w:link w:val="Heading1"/>
    <w:rsid w:val="00996A2C"/>
    <w:rPr>
      <w:rFonts w:ascii="CG Times" w:eastAsia="Times New Roman" w:hAnsi="CG Times" w:cs="Times New Roman"/>
      <w:bCs/>
      <w:caps/>
      <w:sz w:val="24"/>
      <w:szCs w:val="24"/>
      <w:u w:val="single"/>
    </w:rPr>
  </w:style>
  <w:style w:type="character" w:customStyle="1" w:styleId="Heading2Char">
    <w:name w:val="Heading 2 Char"/>
    <w:aliases w:val="h2 Char"/>
    <w:basedOn w:val="DefaultParagraphFont"/>
    <w:link w:val="Heading2"/>
    <w:rsid w:val="00996A2C"/>
    <w:rPr>
      <w:rFonts w:ascii="CG Times" w:eastAsia="Times New Roman" w:hAnsi="CG Times" w:cs="Times New Roman"/>
      <w:bCs/>
      <w:iCs/>
      <w:sz w:val="24"/>
      <w:szCs w:val="28"/>
      <w:u w:val="single"/>
    </w:rPr>
  </w:style>
  <w:style w:type="character" w:customStyle="1" w:styleId="Heading3Char">
    <w:name w:val="Heading 3 Char"/>
    <w:aliases w:val="h3 Char"/>
    <w:basedOn w:val="DefaultParagraphFont"/>
    <w:link w:val="Heading3"/>
    <w:rsid w:val="00996A2C"/>
    <w:rPr>
      <w:rFonts w:ascii="CG Times" w:eastAsia="Times New Roman" w:hAnsi="CG Times" w:cs="Times New Roman"/>
      <w:bCs/>
      <w:sz w:val="24"/>
      <w:szCs w:val="26"/>
      <w:u w:val="single"/>
    </w:rPr>
  </w:style>
  <w:style w:type="character" w:customStyle="1" w:styleId="Heading4Char">
    <w:name w:val="Heading 4 Char"/>
    <w:aliases w:val="h4 Char"/>
    <w:basedOn w:val="DefaultParagraphFont"/>
    <w:link w:val="Heading4"/>
    <w:rsid w:val="00996A2C"/>
    <w:rPr>
      <w:rFonts w:ascii="CG Times" w:eastAsia="Times New Roman" w:hAnsi="CG Times" w:cs="Times New Roman"/>
      <w:bCs/>
      <w:sz w:val="24"/>
      <w:szCs w:val="26"/>
      <w:u w:val="single"/>
    </w:rPr>
  </w:style>
  <w:style w:type="character" w:customStyle="1" w:styleId="Heading5Char">
    <w:name w:val="Heading 5 Char"/>
    <w:aliases w:val="h5 Char"/>
    <w:basedOn w:val="DefaultParagraphFont"/>
    <w:link w:val="Heading5"/>
    <w:rsid w:val="00996A2C"/>
    <w:rPr>
      <w:rFonts w:ascii="CG Times" w:eastAsia="Times New Roman" w:hAnsi="CG Times" w:cs="Times New Roman"/>
      <w:bCs/>
      <w:sz w:val="24"/>
      <w:szCs w:val="26"/>
      <w:u w:val="single"/>
    </w:rPr>
  </w:style>
  <w:style w:type="character" w:customStyle="1" w:styleId="Heading6Char">
    <w:name w:val="Heading 6 Char"/>
    <w:aliases w:val="h6 Char"/>
    <w:basedOn w:val="DefaultParagraphFont"/>
    <w:link w:val="Heading6"/>
    <w:rsid w:val="00996A2C"/>
    <w:rPr>
      <w:rFonts w:ascii="CG Times" w:eastAsia="Times New Roman" w:hAnsi="CG Times" w:cs="Times New Roman"/>
      <w:bCs/>
      <w:sz w:val="24"/>
      <w:szCs w:val="26"/>
      <w:u w:val="single"/>
    </w:rPr>
  </w:style>
  <w:style w:type="character" w:customStyle="1" w:styleId="Heading7Char">
    <w:name w:val="Heading 7 Char"/>
    <w:aliases w:val="h7 Char"/>
    <w:basedOn w:val="DefaultParagraphFont"/>
    <w:link w:val="Heading7"/>
    <w:rsid w:val="00996A2C"/>
    <w:rPr>
      <w:rFonts w:ascii="CG Times" w:eastAsia="Times New Roman" w:hAnsi="CG Times" w:cs="Times New Roman"/>
      <w:bCs/>
      <w:sz w:val="24"/>
      <w:szCs w:val="26"/>
      <w:u w:val="single"/>
    </w:rPr>
  </w:style>
  <w:style w:type="character" w:customStyle="1" w:styleId="Heading8Char">
    <w:name w:val="Heading 8 Char"/>
    <w:aliases w:val="h8 Char"/>
    <w:basedOn w:val="DefaultParagraphFont"/>
    <w:link w:val="Heading8"/>
    <w:rsid w:val="00996A2C"/>
    <w:rPr>
      <w:rFonts w:ascii="CG Times" w:eastAsia="Times New Roman" w:hAnsi="CG Times" w:cs="Times New Roman"/>
      <w:bCs/>
      <w:sz w:val="24"/>
      <w:szCs w:val="26"/>
      <w:u w:val="single"/>
    </w:rPr>
  </w:style>
  <w:style w:type="character" w:customStyle="1" w:styleId="Heading9Char">
    <w:name w:val="Heading 9 Char"/>
    <w:aliases w:val="h9 Char"/>
    <w:basedOn w:val="DefaultParagraphFont"/>
    <w:link w:val="Heading9"/>
    <w:rsid w:val="00996A2C"/>
    <w:rPr>
      <w:rFonts w:ascii="Cambria" w:eastAsia="Times New Roman" w:hAnsi="Cambria" w:cs="Times New Roman"/>
      <w:bCs/>
      <w:sz w:val="24"/>
      <w:szCs w:val="22"/>
      <w:u w:val="single"/>
    </w:rPr>
  </w:style>
  <w:style w:type="paragraph" w:styleId="ListParagraph">
    <w:name w:val="List Paragraph"/>
    <w:basedOn w:val="Heading2"/>
    <w:uiPriority w:val="34"/>
    <w:qFormat/>
    <w:rsid w:val="00996A2C"/>
    <w:pPr>
      <w:numPr>
        <w:numId w:val="32"/>
      </w:numPr>
    </w:pPr>
    <w:rPr>
      <w:u w:val="none"/>
    </w:rPr>
  </w:style>
  <w:style w:type="paragraph" w:styleId="Header">
    <w:name w:val="header"/>
    <w:basedOn w:val="Normal"/>
    <w:link w:val="HeaderChar"/>
    <w:uiPriority w:val="99"/>
    <w:unhideWhenUsed/>
    <w:rsid w:val="002548A4"/>
    <w:pPr>
      <w:tabs>
        <w:tab w:val="center" w:pos="4680"/>
        <w:tab w:val="right" w:pos="9360"/>
      </w:tabs>
    </w:pPr>
  </w:style>
  <w:style w:type="character" w:customStyle="1" w:styleId="HeaderChar">
    <w:name w:val="Header Char"/>
    <w:basedOn w:val="DefaultParagraphFont"/>
    <w:link w:val="Header"/>
    <w:uiPriority w:val="99"/>
    <w:rsid w:val="002548A4"/>
    <w:rPr>
      <w:rFonts w:ascii="CG Times" w:hAnsi="CG Times"/>
      <w:bCs/>
      <w:sz w:val="24"/>
      <w:szCs w:val="24"/>
      <w:lang w:val="fr-FR"/>
    </w:rPr>
  </w:style>
  <w:style w:type="paragraph" w:styleId="Footer">
    <w:name w:val="footer"/>
    <w:basedOn w:val="Normal"/>
    <w:link w:val="FooterChar"/>
    <w:uiPriority w:val="99"/>
    <w:unhideWhenUsed/>
    <w:rsid w:val="002548A4"/>
    <w:pPr>
      <w:tabs>
        <w:tab w:val="center" w:pos="4680"/>
        <w:tab w:val="right" w:pos="9360"/>
      </w:tabs>
    </w:pPr>
  </w:style>
  <w:style w:type="character" w:customStyle="1" w:styleId="FooterChar">
    <w:name w:val="Footer Char"/>
    <w:basedOn w:val="DefaultParagraphFont"/>
    <w:link w:val="Footer"/>
    <w:uiPriority w:val="99"/>
    <w:rsid w:val="002548A4"/>
    <w:rPr>
      <w:rFonts w:ascii="CG Times" w:hAnsi="CG Times"/>
      <w:bCs/>
      <w:sz w:val="24"/>
      <w:szCs w:val="24"/>
      <w:lang w:val="fr-FR"/>
    </w:rPr>
  </w:style>
  <w:style w:type="paragraph" w:styleId="FootnoteText">
    <w:name w:val="footnote text"/>
    <w:basedOn w:val="Normal"/>
    <w:link w:val="FootnoteTextChar"/>
    <w:qFormat/>
    <w:rsid w:val="00996A2C"/>
    <w:pPr>
      <w:spacing w:after="240"/>
      <w:ind w:left="720" w:hanging="720"/>
    </w:pPr>
  </w:style>
  <w:style w:type="character" w:customStyle="1" w:styleId="FootnoteTextChar">
    <w:name w:val="Footnote Text Char"/>
    <w:basedOn w:val="DefaultParagraphFont"/>
    <w:link w:val="FootnoteText"/>
    <w:rsid w:val="00996A2C"/>
    <w:rPr>
      <w:rFonts w:ascii="CG Times" w:hAnsi="CG Times"/>
      <w:bCs/>
      <w:sz w:val="24"/>
      <w:szCs w:val="24"/>
    </w:rPr>
  </w:style>
  <w:style w:type="paragraph" w:styleId="Subtitle">
    <w:name w:val="Subtitle"/>
    <w:basedOn w:val="Normal"/>
    <w:next w:val="BodyText"/>
    <w:link w:val="SubtitleChar"/>
    <w:qFormat/>
    <w:rsid w:val="00996A2C"/>
    <w:pPr>
      <w:numPr>
        <w:ilvl w:val="1"/>
      </w:numPr>
      <w:spacing w:after="240"/>
    </w:pPr>
    <w:rPr>
      <w:bCs w:val="0"/>
      <w:caps/>
    </w:rPr>
  </w:style>
  <w:style w:type="character" w:customStyle="1" w:styleId="SubtitleChar">
    <w:name w:val="Subtitle Char"/>
    <w:basedOn w:val="DefaultParagraphFont"/>
    <w:link w:val="Subtitle"/>
    <w:rsid w:val="00996A2C"/>
    <w:rPr>
      <w:rFonts w:ascii="CG Times" w:hAnsi="CG Times"/>
      <w:caps/>
      <w:sz w:val="24"/>
      <w:szCs w:val="24"/>
    </w:rPr>
  </w:style>
  <w:style w:type="paragraph" w:styleId="BalloonText">
    <w:name w:val="Balloon Text"/>
    <w:basedOn w:val="Normal"/>
    <w:link w:val="BalloonTextChar"/>
    <w:uiPriority w:val="99"/>
    <w:semiHidden/>
    <w:unhideWhenUsed/>
    <w:rsid w:val="007A5ACE"/>
    <w:rPr>
      <w:rFonts w:ascii="Tahoma" w:hAnsi="Tahoma" w:cs="Tahoma"/>
      <w:sz w:val="16"/>
      <w:szCs w:val="16"/>
    </w:rPr>
  </w:style>
  <w:style w:type="character" w:customStyle="1" w:styleId="BalloonTextChar">
    <w:name w:val="Balloon Text Char"/>
    <w:basedOn w:val="DefaultParagraphFont"/>
    <w:link w:val="BalloonText"/>
    <w:uiPriority w:val="99"/>
    <w:semiHidden/>
    <w:rsid w:val="007A5ACE"/>
    <w:rPr>
      <w:rFonts w:ascii="Tahoma" w:hAnsi="Tahoma" w:cs="Tahoma"/>
      <w:bCs/>
      <w:sz w:val="16"/>
      <w:szCs w:val="16"/>
    </w:rPr>
  </w:style>
  <w:style w:type="character" w:styleId="Hyperlink">
    <w:name w:val="Hyperlink"/>
    <w:basedOn w:val="DefaultParagraphFont"/>
    <w:unhideWhenUsed/>
    <w:rsid w:val="005B7869"/>
    <w:rPr>
      <w:color w:val="0000FF"/>
      <w:u w:val="single"/>
    </w:rPr>
  </w:style>
  <w:style w:type="paragraph" w:styleId="DocumentMap">
    <w:name w:val="Document Map"/>
    <w:basedOn w:val="Normal"/>
    <w:link w:val="DocumentMapChar"/>
    <w:uiPriority w:val="99"/>
    <w:semiHidden/>
    <w:unhideWhenUsed/>
    <w:rsid w:val="002B0C52"/>
    <w:rPr>
      <w:rFonts w:ascii="Tahoma" w:hAnsi="Tahoma" w:cs="Tahoma"/>
      <w:sz w:val="16"/>
      <w:szCs w:val="16"/>
    </w:rPr>
  </w:style>
  <w:style w:type="character" w:customStyle="1" w:styleId="DocumentMapChar">
    <w:name w:val="Document Map Char"/>
    <w:basedOn w:val="DefaultParagraphFont"/>
    <w:link w:val="DocumentMap"/>
    <w:uiPriority w:val="99"/>
    <w:semiHidden/>
    <w:rsid w:val="002B0C52"/>
    <w:rPr>
      <w:rFonts w:ascii="Tahoma" w:hAnsi="Tahoma" w:cs="Tahoma"/>
      <w:bCs/>
      <w:sz w:val="16"/>
      <w:szCs w:val="16"/>
    </w:rPr>
  </w:style>
  <w:style w:type="character" w:styleId="CommentReference">
    <w:name w:val="annotation reference"/>
    <w:basedOn w:val="DefaultParagraphFont"/>
    <w:uiPriority w:val="99"/>
    <w:semiHidden/>
    <w:unhideWhenUsed/>
    <w:rsid w:val="001F3871"/>
    <w:rPr>
      <w:sz w:val="16"/>
      <w:szCs w:val="16"/>
    </w:rPr>
  </w:style>
  <w:style w:type="paragraph" w:styleId="CommentText">
    <w:name w:val="annotation text"/>
    <w:basedOn w:val="Normal"/>
    <w:link w:val="CommentTextChar"/>
    <w:uiPriority w:val="99"/>
    <w:semiHidden/>
    <w:unhideWhenUsed/>
    <w:rsid w:val="001F3871"/>
    <w:rPr>
      <w:sz w:val="20"/>
      <w:szCs w:val="20"/>
    </w:rPr>
  </w:style>
  <w:style w:type="character" w:customStyle="1" w:styleId="CommentTextChar">
    <w:name w:val="Comment Text Char"/>
    <w:basedOn w:val="DefaultParagraphFont"/>
    <w:link w:val="CommentText"/>
    <w:uiPriority w:val="99"/>
    <w:semiHidden/>
    <w:rsid w:val="001F3871"/>
    <w:rPr>
      <w:rFonts w:ascii="CG Times" w:hAnsi="CG Times"/>
      <w:bCs/>
    </w:rPr>
  </w:style>
  <w:style w:type="paragraph" w:styleId="CommentSubject">
    <w:name w:val="annotation subject"/>
    <w:basedOn w:val="CommentText"/>
    <w:next w:val="CommentText"/>
    <w:link w:val="CommentSubjectChar"/>
    <w:uiPriority w:val="99"/>
    <w:semiHidden/>
    <w:unhideWhenUsed/>
    <w:rsid w:val="001F3871"/>
    <w:rPr>
      <w:b/>
    </w:rPr>
  </w:style>
  <w:style w:type="character" w:customStyle="1" w:styleId="CommentSubjectChar">
    <w:name w:val="Comment Subject Char"/>
    <w:basedOn w:val="CommentTextChar"/>
    <w:link w:val="CommentSubject"/>
    <w:uiPriority w:val="99"/>
    <w:semiHidden/>
    <w:rsid w:val="001F3871"/>
    <w:rPr>
      <w:rFonts w:ascii="CG Times" w:hAnsi="CG Times"/>
      <w:b/>
      <w:bCs/>
    </w:rPr>
  </w:style>
  <w:style w:type="paragraph" w:styleId="Revision">
    <w:name w:val="Revision"/>
    <w:hidden/>
    <w:uiPriority w:val="99"/>
    <w:semiHidden/>
    <w:rsid w:val="00121DF2"/>
    <w:rPr>
      <w:rFonts w:ascii="CG Times" w:hAnsi="CG Times"/>
      <w:bCs/>
      <w:sz w:val="24"/>
      <w:szCs w:val="24"/>
    </w:rPr>
  </w:style>
  <w:style w:type="character" w:styleId="UnresolvedMention">
    <w:name w:val="Unresolved Mention"/>
    <w:basedOn w:val="DefaultParagraphFont"/>
    <w:uiPriority w:val="99"/>
    <w:semiHidden/>
    <w:unhideWhenUsed/>
    <w:rsid w:val="00EB0967"/>
    <w:rPr>
      <w:color w:val="605E5C"/>
      <w:shd w:val="clear" w:color="auto" w:fill="E1DFDD"/>
    </w:rPr>
  </w:style>
  <w:style w:type="character" w:customStyle="1" w:styleId="normaltextrun">
    <w:name w:val="normaltextrun"/>
    <w:basedOn w:val="DefaultParagraphFont"/>
    <w:rsid w:val="0059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smegal@mass.gov" TargetMode="External"/><Relationship Id="rId18" Type="http://schemas.openxmlformats.org/officeDocument/2006/relationships/hyperlink" Target="mailto:sarah.smegal@mas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pu.efiling@mass.gov" TargetMode="External"/><Relationship Id="rId17" Type="http://schemas.openxmlformats.org/officeDocument/2006/relationships/hyperlink" Target="mailto:DPUADACoordinator@mass.gov" TargetMode="External"/><Relationship Id="rId2" Type="http://schemas.openxmlformats.org/officeDocument/2006/relationships/customXml" Target="../customXml/item2.xml"/><Relationship Id="rId16" Type="http://schemas.openxmlformats.org/officeDocument/2006/relationships/hyperlink" Target="mailto:amarton@keeganwerli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smegal@mass.gov" TargetMode="External"/><Relationship Id="rId5" Type="http://schemas.openxmlformats.org/officeDocument/2006/relationships/styles" Target="styles.xml"/><Relationship Id="rId15" Type="http://schemas.openxmlformats.org/officeDocument/2006/relationships/hyperlink" Target="mailto:jhabib@keeganwerlin.com" TargetMode="External"/><Relationship Id="rId10" Type="http://schemas.openxmlformats.org/officeDocument/2006/relationships/hyperlink" Target="https://us06web.zoom.us/j/81162104126"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eaonline.eea.state.ma.us/DPU/Fileroom/dockets/bynumbe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4" ma:contentTypeDescription="Create a new document." ma:contentTypeScope="" ma:versionID="e26ee1d151cca7d5104accf65ad9f8c4">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20c9cbfcba87e631f0db6a63dbc43a15"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52B31FBD-973F-4D2E-966A-43F64725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3e6c-f80b-4f46-85b7-81c39eb9035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38615-717B-4DBD-B4B8-83245BEEBF73}">
  <ds:schemaRefs>
    <ds:schemaRef ds:uri="http://schemas.microsoft.com/sharepoint/v3/contenttype/forms"/>
  </ds:schemaRefs>
</ds:datastoreItem>
</file>

<file path=customXml/itemProps3.xml><?xml version="1.0" encoding="utf-8"?>
<ds:datastoreItem xmlns:ds="http://schemas.openxmlformats.org/officeDocument/2006/customXml" ds:itemID="{86ACC61D-9A32-4DD5-8C81-7BA691237038}">
  <ds:schemaRefs>
    <ds:schemaRef ds:uri="http://schemas.microsoft.com/office/2006/metadata/properties"/>
    <ds:schemaRef ds:uri="http://schemas.microsoft.com/office/infopath/2007/PartnerControls"/>
    <ds:schemaRef ds:uri="2e793e6c-f80b-4f46-85b7-81c39eb90350"/>
    <ds:schemaRef ds:uri="7b83dbe2-6fd2-449a-a932-0d75829bf6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Links>
    <vt:vector size="18" baseType="variant">
      <vt:variant>
        <vt:i4>2818103</vt:i4>
      </vt:variant>
      <vt:variant>
        <vt:i4>12</vt:i4>
      </vt:variant>
      <vt:variant>
        <vt:i4>0</vt:i4>
      </vt:variant>
      <vt:variant>
        <vt:i4>5</vt:i4>
      </vt:variant>
      <vt:variant>
        <vt:lpwstr>http://www.mass.gov/dpu</vt:lpwstr>
      </vt:variant>
      <vt:variant>
        <vt:lpwstr/>
      </vt:variant>
      <vt:variant>
        <vt:i4>5963894</vt:i4>
      </vt:variant>
      <vt:variant>
        <vt:i4>9</vt:i4>
      </vt:variant>
      <vt:variant>
        <vt:i4>0</vt:i4>
      </vt:variant>
      <vt:variant>
        <vt:i4>5</vt:i4>
      </vt:variant>
      <vt:variant>
        <vt:lpwstr>mailto:benjamin.spruill@state.ma.us</vt:lpwstr>
      </vt:variant>
      <vt:variant>
        <vt:lpwstr/>
      </vt:variant>
      <vt:variant>
        <vt:i4>3538954</vt:i4>
      </vt:variant>
      <vt:variant>
        <vt:i4>6</vt:i4>
      </vt:variant>
      <vt:variant>
        <vt:i4>0</vt:i4>
      </vt:variant>
      <vt:variant>
        <vt:i4>5</vt:i4>
      </vt:variant>
      <vt:variant>
        <vt:lpwstr>mailto:dpu.efiling@state.ma.us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2022-09-08T15:37:00Z</dcterms:created>
  <dcterms:modified xsi:type="dcterms:W3CDTF">2022-09-08T15:38:00Z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0x01010019284A1D07686949B5CDC9B8AB8768E2</vt:lpwstr>
  </property>
  <property fmtid="{D5CDD505-2E9C-101B-9397-08002B2CF9AE}" pid="3" name="Order">
    <vt:r8>6271000</vt:r8>
  </property>
  <property fmtid="{D5CDD505-2E9C-101B-9397-08002B2CF9AE}" pid="4" name="MediaServiceImageTags">
    <vt:lpwstr/>
  </property>
</Properties>
</file>