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11" name=""/>
                <a:graphic>
                  <a:graphicData uri="http://schemas.microsoft.com/office/word/2010/wordprocessingShape">
                    <wps:wsp>
                      <wps:cNvSpPr/>
                      <wps:cNvPr id="2" name="Shape 2"/>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1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47700" cy="647700"/>
                        </a:xfrm>
                        <a:prstGeom prst="rect"/>
                        <a:ln/>
                      </pic:spPr>
                    </pic:pic>
                  </a:graphicData>
                </a:graphic>
              </wp:anchor>
            </w:drawing>
          </mc:Fallback>
        </mc:AlternateConten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jc w:val="center"/>
        <w:rPr>
          <w:rFonts w:ascii="Cambria" w:cs="Cambria" w:eastAsia="Cambria" w:hAnsi="Cambria"/>
          <w:b w:val="1"/>
          <w:color w:val="000000"/>
          <w:sz w:val="24"/>
          <w:szCs w:val="24"/>
        </w:rPr>
      </w:pPr>
      <w:r w:rsidDel="00000000" w:rsidR="00000000" w:rsidRPr="00000000">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1048385" cy="951230"/>
            <wp:effectExtent b="0" l="0" r="0" t="0"/>
            <wp:wrapSquare wrapText="bothSides" distB="0" distT="0" distL="114300" distR="114300"/>
            <wp:docPr id="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48385" cy="951230"/>
                    </a:xfrm>
                    <a:prstGeom prst="rect"/>
                    <a:ln/>
                  </pic:spPr>
                </pic:pic>
              </a:graphicData>
            </a:graphic>
          </wp:anchor>
        </w:drawing>
      </w:r>
      <w:r w:rsidDel="00000000" w:rsidR="00000000" w:rsidRPr="00000000">
        <w:rPr>
          <w:rFonts w:ascii="Cambria" w:cs="Cambria" w:eastAsia="Cambria" w:hAnsi="Cambria"/>
          <w:b w:val="1"/>
          <w:color w:val="000000"/>
          <w:sz w:val="24"/>
          <w:szCs w:val="24"/>
          <w:rtl w:val="0"/>
        </w:rPr>
        <w:t xml:space="preserve">Plympton Conservation Commission</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jc w:val="center"/>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Minutes of Open Virtual Meeting – </w:t>
      </w:r>
      <w:r w:rsidDel="00000000" w:rsidR="00000000" w:rsidRPr="00000000">
        <w:rPr>
          <w:rFonts w:ascii="Cambria" w:cs="Cambria" w:eastAsia="Cambria" w:hAnsi="Cambria"/>
          <w:b w:val="1"/>
          <w:sz w:val="24"/>
          <w:szCs w:val="24"/>
          <w:rtl w:val="0"/>
        </w:rPr>
        <w:t xml:space="preserve">September 20, 2022</w:t>
      </w:r>
      <w:r w:rsidDel="00000000" w:rsidR="00000000" w:rsidRPr="00000000">
        <w:rPr>
          <w:rtl w:val="0"/>
        </w:rPr>
      </w:r>
    </w:p>
    <w:p w:rsidR="00000000" w:rsidDel="00000000" w:rsidP="00000000" w:rsidRDefault="00000000" w:rsidRPr="00000000" w14:paraId="00000006">
      <w:pPr>
        <w:widowControl w:val="1"/>
        <w:jc w:val="center"/>
        <w:rPr>
          <w:rFonts w:ascii="Cambria" w:cs="Cambria" w:eastAsia="Cambria" w:hAnsi="Cambria"/>
          <w:b w:val="1"/>
          <w:sz w:val="20"/>
          <w:szCs w:val="20"/>
        </w:rPr>
      </w:pPr>
      <w:r w:rsidDel="00000000" w:rsidR="00000000" w:rsidRPr="00000000">
        <w:rPr>
          <w:rFonts w:ascii="Cambria" w:cs="Cambria" w:eastAsia="Cambria" w:hAnsi="Cambria"/>
          <w:rtl w:val="0"/>
        </w:rPr>
        <w:t xml:space="preserve">zoom.us/j/8802901353</w:t>
      </w:r>
      <w:r w:rsidDel="00000000" w:rsidR="00000000" w:rsidRPr="00000000">
        <w:rPr>
          <w:rtl w:val="0"/>
        </w:rPr>
      </w:r>
    </w:p>
    <w:p w:rsidR="00000000" w:rsidDel="00000000" w:rsidP="00000000" w:rsidRDefault="00000000" w:rsidRPr="00000000" w14:paraId="00000007">
      <w:pPr>
        <w:widowControl w:val="1"/>
        <w:ind w:left="720" w:firstLine="720"/>
        <w:jc w:val="center"/>
        <w:rPr>
          <w:rFonts w:ascii="Cambria" w:cs="Cambria" w:eastAsia="Cambria" w:hAnsi="Cambria"/>
          <w:b w:val="1"/>
          <w:color w:val="000000"/>
          <w:sz w:val="20"/>
          <w:szCs w:val="20"/>
        </w:rPr>
      </w:pPr>
      <w:r w:rsidDel="00000000" w:rsidR="00000000" w:rsidRPr="00000000">
        <w:rPr>
          <w:rFonts w:ascii="Cambria" w:cs="Cambria" w:eastAsia="Cambria" w:hAnsi="Cambria"/>
          <w:b w:val="1"/>
          <w:sz w:val="20"/>
          <w:szCs w:val="20"/>
          <w:rtl w:val="0"/>
        </w:rPr>
        <w:t xml:space="preserve">By Telephone: (646) 558-8656 Meeting ID: 880 290 1353; </w:t>
      </w:r>
      <w:r w:rsidDel="00000000" w:rsidR="00000000" w:rsidRPr="00000000">
        <w:rPr>
          <w:rFonts w:ascii="Cambria" w:cs="Cambria" w:eastAsia="Cambria" w:hAnsi="Cambria"/>
          <w:b w:val="1"/>
          <w:color w:val="000000"/>
          <w:sz w:val="20"/>
          <w:szCs w:val="20"/>
          <w:rtl w:val="0"/>
        </w:rPr>
        <w:t xml:space="preserve">Password: 948488</w:t>
      </w:r>
    </w:p>
    <w:p w:rsidR="00000000" w:rsidDel="00000000" w:rsidP="00000000" w:rsidRDefault="00000000" w:rsidRPr="00000000" w14:paraId="00000008">
      <w:pPr>
        <w:spacing w:before="4" w:line="280" w:lineRule="auto"/>
        <w:rPr>
          <w:sz w:val="16"/>
          <w:szCs w:val="1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right="187"/>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Present:</w:t>
      </w:r>
      <w:r w:rsidDel="00000000" w:rsidR="00000000" w:rsidRPr="00000000">
        <w:rPr>
          <w:rFonts w:ascii="Cambria" w:cs="Cambria" w:eastAsia="Cambria" w:hAnsi="Cambria"/>
          <w:color w:val="000000"/>
          <w:sz w:val="24"/>
          <w:szCs w:val="24"/>
          <w:rtl w:val="0"/>
        </w:rPr>
        <w:t xml:space="preserve">  Board Members, Rick Burnet, Amy Cronin, Mark Derby, Linda Leddy, and Mike Matern; and Conservation Agent, Brian Vasa</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20" w:lineRule="auto"/>
        <w:ind w:right="187"/>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Guests:</w:t>
      </w:r>
      <w:r w:rsidDel="00000000" w:rsidR="00000000" w:rsidRPr="00000000">
        <w:rPr>
          <w:rFonts w:ascii="Cambria" w:cs="Cambria" w:eastAsia="Cambria" w:hAnsi="Cambria"/>
          <w:color w:val="000000"/>
          <w:sz w:val="24"/>
          <w:szCs w:val="24"/>
          <w:rtl w:val="0"/>
        </w:rPr>
        <w:t xml:space="preserve"> Ken Thompson (55 Crescent Street applicant) and Joe Webby of Webby Engineering, and Donald Nagle representing abutter Mark Eubanks at 54 Crescent.</w:t>
      </w:r>
    </w:p>
    <w:p w:rsidR="00000000" w:rsidDel="00000000" w:rsidP="00000000" w:rsidRDefault="00000000" w:rsidRPr="00000000" w14:paraId="0000000B">
      <w:pPr>
        <w:pBdr>
          <w:top w:space="0" w:sz="0" w:val="nil"/>
          <w:left w:space="0" w:sz="0" w:val="nil"/>
          <w:bottom w:space="0" w:sz="0" w:val="nil"/>
          <w:right w:space="0" w:sz="0" w:val="nil"/>
          <w:between w:space="0" w:sz="0" w:val="nil"/>
        </w:pBdr>
        <w:ind w:right="187"/>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12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Call to Order.</w:t>
      </w:r>
      <w:r w:rsidDel="00000000" w:rsidR="00000000" w:rsidRPr="00000000">
        <w:rPr>
          <w:rFonts w:ascii="Cambria" w:cs="Cambria" w:eastAsia="Cambria" w:hAnsi="Cambria"/>
          <w:color w:val="000000"/>
          <w:sz w:val="24"/>
          <w:szCs w:val="24"/>
          <w:rtl w:val="0"/>
        </w:rPr>
        <w:t xml:space="preserve">  Chair, Rick Burnet called the meeting to order at 6:33 pm.  </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after="12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Two Brooks.</w:t>
      </w:r>
      <w:r w:rsidDel="00000000" w:rsidR="00000000" w:rsidRPr="00000000">
        <w:rPr>
          <w:rFonts w:ascii="Cambria" w:cs="Cambria" w:eastAsia="Cambria" w:hAnsi="Cambria"/>
          <w:color w:val="000000"/>
          <w:sz w:val="24"/>
          <w:szCs w:val="24"/>
          <w:rtl w:val="0"/>
        </w:rPr>
        <w:t xml:space="preserve">  There was a soft opening at the park – simply passing the word that the park is open.  The logs were removed, signage is up and the kiosk is completed.</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12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NOI Hearing continuation for 0 West Street - Stevens/Webby Engineering - single family home SE266-0225.</w:t>
      </w:r>
      <w:r w:rsidDel="00000000" w:rsidR="00000000" w:rsidRPr="00000000">
        <w:rPr>
          <w:rFonts w:ascii="Cambria" w:cs="Cambria" w:eastAsia="Cambria" w:hAnsi="Cambria"/>
          <w:color w:val="000000"/>
          <w:sz w:val="24"/>
          <w:szCs w:val="24"/>
          <w:rtl w:val="0"/>
        </w:rPr>
        <w:t xml:space="preserve">  At the request of the applicant, t</w:t>
      </w:r>
      <w:r w:rsidDel="00000000" w:rsidR="00000000" w:rsidRPr="00000000">
        <w:rPr>
          <w:rFonts w:ascii="Times New Roman" w:cs="Times New Roman" w:eastAsia="Times New Roman" w:hAnsi="Times New Roman"/>
          <w:sz w:val="24"/>
          <w:szCs w:val="24"/>
          <w:rtl w:val="0"/>
        </w:rPr>
        <w:t xml:space="preserve">his hearing has been continued to October 18, 2022 at 6:41 pm.</w:t>
      </w:r>
      <w:r w:rsidDel="00000000" w:rsidR="00000000" w:rsidRPr="00000000">
        <w:rPr>
          <w:rFonts w:ascii="Cambria" w:cs="Cambria" w:eastAsia="Cambria" w:hAnsi="Cambria"/>
          <w:sz w:val="30"/>
          <w:szCs w:val="30"/>
          <w:rtl w:val="0"/>
        </w:rPr>
        <w:t xml:space="preserve">    </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after="12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NOI Hearing continuation for 0 Maple Street - D’Angelo/Webby Engineering - single family home, SE266-0229.</w:t>
      </w:r>
      <w:r w:rsidDel="00000000" w:rsidR="00000000" w:rsidRPr="00000000">
        <w:rPr>
          <w:rFonts w:ascii="Cambria" w:cs="Cambria" w:eastAsia="Cambria" w:hAnsi="Cambria"/>
          <w:color w:val="000000"/>
          <w:sz w:val="24"/>
          <w:szCs w:val="24"/>
          <w:rtl w:val="0"/>
        </w:rPr>
        <w:t xml:space="preserve">  At the request of the applicant, t</w:t>
      </w:r>
      <w:r w:rsidDel="00000000" w:rsidR="00000000" w:rsidRPr="00000000">
        <w:rPr>
          <w:rFonts w:ascii="Times New Roman" w:cs="Times New Roman" w:eastAsia="Times New Roman" w:hAnsi="Times New Roman"/>
          <w:sz w:val="24"/>
          <w:szCs w:val="24"/>
          <w:rtl w:val="0"/>
        </w:rPr>
        <w:t xml:space="preserve">his hearing has been continued to October 4, 2022 at 6:42 pm.</w:t>
      </w:r>
      <w:r w:rsidDel="00000000" w:rsidR="00000000" w:rsidRPr="00000000">
        <w:rPr>
          <w:rFonts w:ascii="Cambria" w:cs="Cambria" w:eastAsia="Cambria" w:hAnsi="Cambria"/>
          <w:sz w:val="30"/>
          <w:szCs w:val="30"/>
          <w:rtl w:val="0"/>
        </w:rPr>
        <w:t xml:space="preserve">    </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12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NOI Hearing for 55 Crescent Street - Thompson/Webby Engineering - single family home, SE266-0221.</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Joe Webby reported that the area is staked for the house and requested a site walk.  Third-party reviewer, Art Allen hasn’t been to the site since May.  It was noted that we need the 50’, 100’ and the isolated wetland areas staked.  A revised plan was submitted, and those revisions include the latest delineation, home closer to Crescent Street (minimum setback is 40’) and the sewerage line is between the 50’ and 100’ line from the wetlands.  A site visit will be done on Tuesday, September 27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at 8:30 am.  The hearing has been continued to October 4, 2022 at 6:43 pm.  </w:t>
      </w:r>
      <w:r w:rsidDel="00000000" w:rsidR="00000000" w:rsidRPr="00000000">
        <w:rPr>
          <w:rFonts w:ascii="Cambria" w:cs="Cambria" w:eastAsia="Cambria" w:hAnsi="Cambria"/>
          <w:sz w:val="30"/>
          <w:szCs w:val="30"/>
          <w:rtl w:val="0"/>
        </w:rPr>
        <w:t xml:space="preserve">      </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120" w:lineRule="auto"/>
        <w:ind w:left="360" w:hanging="360"/>
        <w:rPr>
          <w:rFonts w:ascii="Times New Roman" w:cs="Times New Roman" w:eastAsia="Times New Roman" w:hAnsi="Times New Roman"/>
          <w:sz w:val="24"/>
          <w:szCs w:val="24"/>
        </w:rPr>
      </w:pPr>
      <w:r w:rsidDel="00000000" w:rsidR="00000000" w:rsidRPr="00000000">
        <w:rPr>
          <w:rFonts w:ascii="Cambria" w:cs="Cambria" w:eastAsia="Cambria" w:hAnsi="Cambria"/>
          <w:b w:val="1"/>
          <w:color w:val="000000"/>
          <w:sz w:val="24"/>
          <w:szCs w:val="24"/>
          <w:rtl w:val="0"/>
        </w:rPr>
        <w:t xml:space="preserve">NOI Hearing for 0 Prospect Road –</w:t>
      </w:r>
      <w:r w:rsidDel="00000000" w:rsidR="00000000" w:rsidRPr="00000000">
        <w:rPr>
          <w:rFonts w:ascii="Cambria" w:cs="Cambria" w:eastAsia="Cambria" w:hAnsi="Cambria"/>
          <w:sz w:val="30"/>
          <w:szCs w:val="30"/>
          <w:rtl w:val="0"/>
        </w:rPr>
        <w:t xml:space="preserve"> </w:t>
      </w:r>
      <w:r w:rsidDel="00000000" w:rsidR="00000000" w:rsidRPr="00000000">
        <w:rPr>
          <w:rFonts w:ascii="Times New Roman" w:cs="Times New Roman" w:eastAsia="Times New Roman" w:hAnsi="Times New Roman"/>
          <w:sz w:val="24"/>
          <w:szCs w:val="24"/>
          <w:rtl w:val="0"/>
        </w:rPr>
        <w:t xml:space="preserve">ADGA Realty, LLC/Outback Engineering – single family home SE26-0230.  </w:t>
      </w:r>
      <w:r w:rsidDel="00000000" w:rsidR="00000000" w:rsidRPr="00000000">
        <w:rPr>
          <w:rFonts w:ascii="Cambria" w:cs="Cambria" w:eastAsia="Cambria" w:hAnsi="Cambria"/>
          <w:color w:val="000000"/>
          <w:sz w:val="24"/>
          <w:szCs w:val="24"/>
          <w:rtl w:val="0"/>
        </w:rPr>
        <w:t xml:space="preserve">At the request of the applicant, t</w:t>
      </w:r>
      <w:r w:rsidDel="00000000" w:rsidR="00000000" w:rsidRPr="00000000">
        <w:rPr>
          <w:rFonts w:ascii="Times New Roman" w:cs="Times New Roman" w:eastAsia="Times New Roman" w:hAnsi="Times New Roman"/>
          <w:sz w:val="24"/>
          <w:szCs w:val="24"/>
          <w:rtl w:val="0"/>
        </w:rPr>
        <w:t xml:space="preserve">his hearing has been continued to October 4, 2022 at 6:44 pm.</w:t>
      </w:r>
      <w:r w:rsidDel="00000000" w:rsidR="00000000" w:rsidRPr="00000000">
        <w:rPr>
          <w:rFonts w:ascii="Cambria" w:cs="Cambria" w:eastAsia="Cambria" w:hAnsi="Cambria"/>
          <w:sz w:val="30"/>
          <w:szCs w:val="30"/>
          <w:rtl w:val="0"/>
        </w:rPr>
        <w:t xml:space="preserve">  </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12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NOI Hearing continuation for 171 Palmer Road –</w:t>
      </w:r>
      <w:r w:rsidDel="00000000" w:rsidR="00000000" w:rsidRPr="00000000">
        <w:rPr>
          <w:rFonts w:ascii="Cambria" w:cs="Cambria" w:eastAsia="Cambria" w:hAnsi="Cambria"/>
          <w:sz w:val="30"/>
          <w:szCs w:val="30"/>
          <w:rtl w:val="0"/>
        </w:rPr>
        <w:t xml:space="preserve"> </w:t>
      </w:r>
      <w:r w:rsidDel="00000000" w:rsidR="00000000" w:rsidRPr="00000000">
        <w:rPr>
          <w:rFonts w:ascii="Cambria" w:cs="Cambria" w:eastAsia="Cambria" w:hAnsi="Cambria"/>
          <w:color w:val="000000"/>
          <w:sz w:val="24"/>
          <w:szCs w:val="24"/>
          <w:rtl w:val="0"/>
        </w:rPr>
        <w:t xml:space="preserve">Goyette/Webby Engineering -commercial building SE266-0224.  At the request of the applicant, t</w:t>
      </w:r>
      <w:r w:rsidDel="00000000" w:rsidR="00000000" w:rsidRPr="00000000">
        <w:rPr>
          <w:rFonts w:ascii="Times New Roman" w:cs="Times New Roman" w:eastAsia="Times New Roman" w:hAnsi="Times New Roman"/>
          <w:sz w:val="24"/>
          <w:szCs w:val="24"/>
          <w:rtl w:val="0"/>
        </w:rPr>
        <w:t xml:space="preserve">his hearing has been continued to January 17, 2023 at 6:44 pm.</w:t>
      </w:r>
      <w:r w:rsidDel="00000000" w:rsidR="00000000" w:rsidRPr="00000000">
        <w:rPr>
          <w:rFonts w:ascii="Cambria" w:cs="Cambria" w:eastAsia="Cambria" w:hAnsi="Cambria"/>
          <w:sz w:val="30"/>
          <w:szCs w:val="30"/>
          <w:rtl w:val="0"/>
        </w:rPr>
        <w:t xml:space="preserve">    </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before="12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138 Center Street Discussion.</w:t>
      </w:r>
      <w:r w:rsidDel="00000000" w:rsidR="00000000" w:rsidRPr="00000000">
        <w:rPr>
          <w:rFonts w:ascii="Cambria" w:cs="Cambria" w:eastAsia="Cambria" w:hAnsi="Cambria"/>
          <w:color w:val="000000"/>
          <w:sz w:val="24"/>
          <w:szCs w:val="24"/>
          <w:rtl w:val="0"/>
        </w:rPr>
        <w:t xml:space="preserve">  The Davis family submitted a plan for construction of a shed.  The Commission would need to check to ensure they are in compliance with the order.  It was noted that the no-touch area is regularly mowed, and </w:t>
      </w:r>
      <w:r w:rsidDel="00000000" w:rsidR="00000000" w:rsidRPr="00000000">
        <w:rPr>
          <w:rFonts w:ascii="Cambria" w:cs="Cambria" w:eastAsia="Cambria" w:hAnsi="Cambria"/>
          <w:sz w:val="24"/>
          <w:szCs w:val="24"/>
          <w:rtl w:val="0"/>
        </w:rPr>
        <w:t xml:space="preserve">it's</w:t>
      </w:r>
      <w:r w:rsidDel="00000000" w:rsidR="00000000" w:rsidRPr="00000000">
        <w:rPr>
          <w:rFonts w:ascii="Cambria" w:cs="Cambria" w:eastAsia="Cambria" w:hAnsi="Cambria"/>
          <w:color w:val="000000"/>
          <w:sz w:val="24"/>
          <w:szCs w:val="24"/>
          <w:rtl w:val="0"/>
        </w:rPr>
        <w:t xml:space="preserve"> possible that the required signage is no longer posted.  Brian will talk with the owners.</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before="12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Turkey Swamp Potential Purchase.  </w:t>
      </w:r>
      <w:r w:rsidDel="00000000" w:rsidR="00000000" w:rsidRPr="00000000">
        <w:rPr>
          <w:rFonts w:ascii="Cambria" w:cs="Cambria" w:eastAsia="Cambria" w:hAnsi="Cambria"/>
          <w:color w:val="000000"/>
          <w:sz w:val="24"/>
          <w:szCs w:val="24"/>
          <w:rtl w:val="0"/>
        </w:rPr>
        <w:t xml:space="preserve">Linda Leddy and Brian Vasa were thanked for all their work on the </w:t>
      </w:r>
      <w:r w:rsidDel="00000000" w:rsidR="00000000" w:rsidRPr="00000000">
        <w:rPr>
          <w:rFonts w:ascii="Cambria" w:cs="Cambria" w:eastAsia="Cambria" w:hAnsi="Cambria"/>
          <w:sz w:val="24"/>
          <w:szCs w:val="24"/>
          <w:rtl w:val="0"/>
        </w:rPr>
        <w:t xml:space="preserve">proposal to purchas</w:t>
      </w:r>
      <w:r w:rsidDel="00000000" w:rsidR="00000000" w:rsidRPr="00000000">
        <w:rPr>
          <w:rFonts w:ascii="Cambria" w:cs="Cambria" w:eastAsia="Cambria" w:hAnsi="Cambria"/>
          <w:color w:val="000000"/>
          <w:sz w:val="24"/>
          <w:szCs w:val="24"/>
          <w:rtl w:val="0"/>
        </w:rPr>
        <w:t xml:space="preserve">e Turkey Swamp with the help of </w:t>
      </w:r>
      <w:r w:rsidDel="00000000" w:rsidR="00000000" w:rsidRPr="00000000">
        <w:rPr>
          <w:rFonts w:ascii="Cambria" w:cs="Cambria" w:eastAsia="Cambria" w:hAnsi="Cambria"/>
          <w:sz w:val="24"/>
          <w:szCs w:val="24"/>
          <w:rtl w:val="0"/>
        </w:rPr>
        <w:t xml:space="preserve">the State’s Municipal Vulnerability Program grant</w:t>
      </w:r>
      <w:r w:rsidDel="00000000" w:rsidR="00000000" w:rsidRPr="00000000">
        <w:rPr>
          <w:rFonts w:ascii="Cambria" w:cs="Cambria" w:eastAsia="Cambria" w:hAnsi="Cambria"/>
          <w:color w:val="000000"/>
          <w:sz w:val="24"/>
          <w:szCs w:val="24"/>
          <w:rtl w:val="0"/>
        </w:rPr>
        <w:t xml:space="preserve">.  There will be a town vote on November 30</w:t>
      </w:r>
      <w:r w:rsidDel="00000000" w:rsidR="00000000" w:rsidRPr="00000000">
        <w:rPr>
          <w:rFonts w:ascii="Cambria" w:cs="Cambria" w:eastAsia="Cambria" w:hAnsi="Cambria"/>
          <w:color w:val="000000"/>
          <w:sz w:val="24"/>
          <w:szCs w:val="24"/>
          <w:vertAlign w:val="superscript"/>
          <w:rtl w:val="0"/>
        </w:rPr>
        <w:t xml:space="preserve">th</w:t>
      </w:r>
      <w:r w:rsidDel="00000000" w:rsidR="00000000" w:rsidRPr="00000000">
        <w:rPr>
          <w:rFonts w:ascii="Cambria" w:cs="Cambria" w:eastAsia="Cambria" w:hAnsi="Cambria"/>
          <w:color w:val="000000"/>
          <w:sz w:val="24"/>
          <w:szCs w:val="24"/>
          <w:rtl w:val="0"/>
        </w:rPr>
        <w:t xml:space="preserve">.  This was the 4</w:t>
      </w:r>
      <w:r w:rsidDel="00000000" w:rsidR="00000000" w:rsidRPr="00000000">
        <w:rPr>
          <w:rFonts w:ascii="Cambria" w:cs="Cambria" w:eastAsia="Cambria" w:hAnsi="Cambria"/>
          <w:color w:val="000000"/>
          <w:sz w:val="24"/>
          <w:szCs w:val="24"/>
          <w:vertAlign w:val="superscript"/>
          <w:rtl w:val="0"/>
        </w:rPr>
        <w:t xml:space="preserve">th</w:t>
      </w:r>
      <w:r w:rsidDel="00000000" w:rsidR="00000000" w:rsidRPr="00000000">
        <w:rPr>
          <w:rFonts w:ascii="Cambria" w:cs="Cambria" w:eastAsia="Cambria" w:hAnsi="Cambria"/>
          <w:color w:val="000000"/>
          <w:sz w:val="24"/>
          <w:szCs w:val="24"/>
          <w:rtl w:val="0"/>
        </w:rPr>
        <w:t xml:space="preserve"> largest grant awarded.</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before="120" w:lineRule="auto"/>
        <w:ind w:left="36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Review new Building Permit Applications.</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sz w:val="24"/>
          <w:szCs w:val="24"/>
          <w:rtl w:val="0"/>
        </w:rPr>
        <w:t xml:space="preserve">The following building applications were signed off between the 8/2/22 and 9/20/22 meetings:</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720"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5 Spring Street: home addition</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49 Grove Street: 24 x 24 garage (they may decide to builder smaller)</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373 Main Street: garage addition</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20" w:lineRule="auto"/>
        <w:rPr>
          <w:rFonts w:ascii="Cambria" w:cs="Cambria" w:eastAsia="Cambria" w:hAnsi="Cambria"/>
          <w:color w:val="000000"/>
          <w:sz w:val="24"/>
          <w:szCs w:val="24"/>
        </w:rPr>
      </w:pPr>
      <w:r w:rsidDel="00000000" w:rsidR="00000000" w:rsidRPr="00000000">
        <w:rPr>
          <w:rFonts w:ascii="Cambria" w:cs="Cambria" w:eastAsia="Cambria" w:hAnsi="Cambria"/>
          <w:b w:val="1"/>
          <w:sz w:val="24"/>
          <w:szCs w:val="24"/>
          <w:rtl w:val="0"/>
        </w:rPr>
        <w:t xml:space="preserve">9</w:t>
      </w:r>
      <w:r w:rsidDel="00000000" w:rsidR="00000000" w:rsidRPr="00000000">
        <w:rPr>
          <w:rFonts w:ascii="Cambria" w:cs="Cambria" w:eastAsia="Cambria" w:hAnsi="Cambria"/>
          <w:b w:val="1"/>
          <w:color w:val="000000"/>
          <w:sz w:val="24"/>
          <w:szCs w:val="24"/>
          <w:rtl w:val="0"/>
        </w:rPr>
        <w:t xml:space="preserve">.  Sign Warrants.</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sz w:val="24"/>
          <w:szCs w:val="24"/>
          <w:rtl w:val="0"/>
        </w:rPr>
        <w:t xml:space="preserve">None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120" w:lineRule="auto"/>
        <w:rPr>
          <w:rFonts w:ascii="Cambria" w:cs="Cambria" w:eastAsia="Cambria" w:hAnsi="Cambria"/>
          <w:color w:val="000000"/>
          <w:sz w:val="24"/>
          <w:szCs w:val="24"/>
        </w:rPr>
      </w:pPr>
      <w:r w:rsidDel="00000000" w:rsidR="00000000" w:rsidRPr="00000000">
        <w:rPr>
          <w:rFonts w:ascii="Cambria" w:cs="Cambria" w:eastAsia="Cambria" w:hAnsi="Cambria"/>
          <w:b w:val="1"/>
          <w:sz w:val="24"/>
          <w:szCs w:val="24"/>
          <w:rtl w:val="0"/>
        </w:rPr>
        <w:t xml:space="preserve">10</w:t>
      </w:r>
      <w:r w:rsidDel="00000000" w:rsidR="00000000" w:rsidRPr="00000000">
        <w:rPr>
          <w:rFonts w:ascii="Cambria" w:cs="Cambria" w:eastAsia="Cambria" w:hAnsi="Cambria"/>
          <w:b w:val="1"/>
          <w:color w:val="000000"/>
          <w:sz w:val="24"/>
          <w:szCs w:val="24"/>
          <w:rtl w:val="0"/>
        </w:rPr>
        <w:t xml:space="preserve">.  Parking Lot issues.</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360" w:firstLine="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a.</w:t>
      </w:r>
      <w:r w:rsidDel="00000000" w:rsidR="00000000" w:rsidRPr="00000000">
        <w:rPr>
          <w:rFonts w:ascii="Cambria" w:cs="Cambria" w:eastAsia="Cambria" w:hAnsi="Cambria"/>
          <w:color w:val="000000"/>
          <w:sz w:val="24"/>
          <w:szCs w:val="24"/>
          <w:rtl w:val="0"/>
        </w:rPr>
        <w:t xml:space="preserve">  An inventory of the vernal pools in town will be created; add the last few years of annual reports to the website.  </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360" w:firstLine="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w:t>
      </w:r>
      <w:r w:rsidDel="00000000" w:rsidR="00000000" w:rsidRPr="00000000">
        <w:rPr>
          <w:rFonts w:ascii="Cambria" w:cs="Cambria" w:eastAsia="Cambria" w:hAnsi="Cambria"/>
          <w:color w:val="000000"/>
          <w:sz w:val="24"/>
          <w:szCs w:val="24"/>
          <w:rtl w:val="0"/>
        </w:rPr>
        <w:t xml:space="preserve">  Create a checklist of best practices for flood plain management.</w:t>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360" w:firstLine="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c.</w:t>
      </w:r>
      <w:r w:rsidDel="00000000" w:rsidR="00000000" w:rsidRPr="00000000">
        <w:rPr>
          <w:rFonts w:ascii="Cambria" w:cs="Cambria" w:eastAsia="Cambria" w:hAnsi="Cambria"/>
          <w:color w:val="000000"/>
          <w:sz w:val="24"/>
          <w:szCs w:val="24"/>
          <w:rtl w:val="0"/>
        </w:rPr>
        <w:t xml:space="preserve">  Center Street Dumping.  It appears landscape and cement refuse are being dumped on a property.  The K&amp;P lawyer wrote a cease-and-desist enforcement order for the ZBA.  The Commission asked if there were any wetlands on the property; an RDA needs to be done.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120" w:lineRule="auto"/>
        <w:rPr>
          <w:rFonts w:ascii="Cambria" w:cs="Cambria" w:eastAsia="Cambria" w:hAnsi="Cambria"/>
          <w:color w:val="000000"/>
          <w:sz w:val="24"/>
          <w:szCs w:val="24"/>
        </w:rPr>
      </w:pPr>
      <w:r w:rsidDel="00000000" w:rsidR="00000000" w:rsidRPr="00000000">
        <w:rPr>
          <w:rFonts w:ascii="Cambria" w:cs="Cambria" w:eastAsia="Cambria" w:hAnsi="Cambria"/>
          <w:b w:val="1"/>
          <w:sz w:val="24"/>
          <w:szCs w:val="24"/>
          <w:rtl w:val="0"/>
        </w:rPr>
        <w:t xml:space="preserve">11</w:t>
      </w:r>
      <w:r w:rsidDel="00000000" w:rsidR="00000000" w:rsidRPr="00000000">
        <w:rPr>
          <w:rFonts w:ascii="Cambria" w:cs="Cambria" w:eastAsia="Cambria" w:hAnsi="Cambria"/>
          <w:b w:val="1"/>
          <w:color w:val="000000"/>
          <w:sz w:val="24"/>
          <w:szCs w:val="24"/>
          <w:rtl w:val="0"/>
        </w:rPr>
        <w:t xml:space="preserve">.  Minutes.</w:t>
      </w:r>
      <w:r w:rsidDel="00000000" w:rsidR="00000000" w:rsidRPr="00000000">
        <w:rPr>
          <w:rFonts w:ascii="Cambria" w:cs="Cambria" w:eastAsia="Cambria" w:hAnsi="Cambria"/>
          <w:color w:val="000000"/>
          <w:sz w:val="24"/>
          <w:szCs w:val="24"/>
          <w:rtl w:val="0"/>
        </w:rPr>
        <w:t xml:space="preserve">  The </w:t>
      </w:r>
      <w:r w:rsidDel="00000000" w:rsidR="00000000" w:rsidRPr="00000000">
        <w:rPr>
          <w:rFonts w:ascii="Cambria" w:cs="Cambria" w:eastAsia="Cambria" w:hAnsi="Cambria"/>
          <w:sz w:val="24"/>
          <w:szCs w:val="24"/>
          <w:rtl w:val="0"/>
        </w:rPr>
        <w:t xml:space="preserve">August 2</w:t>
      </w:r>
      <w:r w:rsidDel="00000000" w:rsidR="00000000" w:rsidRPr="00000000">
        <w:rPr>
          <w:rFonts w:ascii="Cambria" w:cs="Cambria" w:eastAsia="Cambria" w:hAnsi="Cambria"/>
          <w:sz w:val="24"/>
          <w:szCs w:val="24"/>
          <w:vertAlign w:val="superscript"/>
          <w:rtl w:val="0"/>
        </w:rPr>
        <w:t xml:space="preserve">nd</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000000"/>
          <w:sz w:val="24"/>
          <w:szCs w:val="24"/>
          <w:rtl w:val="0"/>
        </w:rPr>
        <w:t xml:space="preserve">minutes were approved as </w:t>
      </w:r>
      <w:r w:rsidDel="00000000" w:rsidR="00000000" w:rsidRPr="00000000">
        <w:rPr>
          <w:rFonts w:ascii="Cambria" w:cs="Cambria" w:eastAsia="Cambria" w:hAnsi="Cambria"/>
          <w:sz w:val="24"/>
          <w:szCs w:val="24"/>
          <w:rtl w:val="0"/>
        </w:rPr>
        <w:t xml:space="preserve">written</w:t>
      </w:r>
      <w:r w:rsidDel="00000000" w:rsidR="00000000" w:rsidRPr="00000000">
        <w:rPr>
          <w:rFonts w:ascii="Cambria" w:cs="Cambria" w:eastAsia="Cambria" w:hAnsi="Cambria"/>
          <w:color w:val="000000"/>
          <w:sz w:val="24"/>
          <w:szCs w:val="24"/>
          <w:rtl w:val="0"/>
        </w:rPr>
        <w:t xml:space="preserve">.</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Motion (Linda): To approve t</w:t>
      </w:r>
      <w:r w:rsidDel="00000000" w:rsidR="00000000" w:rsidRPr="00000000">
        <w:rPr>
          <w:rFonts w:ascii="Cambria" w:cs="Cambria" w:eastAsia="Cambria" w:hAnsi="Cambria"/>
          <w:color w:val="000000"/>
          <w:sz w:val="24"/>
          <w:szCs w:val="24"/>
          <w:rtl w:val="0"/>
        </w:rPr>
        <w:t xml:space="preserve">he minutes from the </w:t>
      </w:r>
      <w:r w:rsidDel="00000000" w:rsidR="00000000" w:rsidRPr="00000000">
        <w:rPr>
          <w:rFonts w:ascii="Cambria" w:cs="Cambria" w:eastAsia="Cambria" w:hAnsi="Cambria"/>
          <w:sz w:val="24"/>
          <w:szCs w:val="24"/>
          <w:rtl w:val="0"/>
        </w:rPr>
        <w:t xml:space="preserve">August 2</w:t>
      </w:r>
      <w:r w:rsidDel="00000000" w:rsidR="00000000" w:rsidRPr="00000000">
        <w:rPr>
          <w:rFonts w:ascii="Cambria" w:cs="Cambria" w:eastAsia="Cambria" w:hAnsi="Cambria"/>
          <w:sz w:val="24"/>
          <w:szCs w:val="24"/>
          <w:vertAlign w:val="superscript"/>
          <w:rtl w:val="0"/>
        </w:rPr>
        <w:t xml:space="preserve">nd</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000000"/>
          <w:sz w:val="24"/>
          <w:szCs w:val="24"/>
          <w:rtl w:val="0"/>
        </w:rPr>
        <w:t xml:space="preserve">meeting as </w:t>
      </w:r>
      <w:r w:rsidDel="00000000" w:rsidR="00000000" w:rsidRPr="00000000">
        <w:rPr>
          <w:rFonts w:ascii="Cambria" w:cs="Cambria" w:eastAsia="Cambria" w:hAnsi="Cambria"/>
          <w:sz w:val="24"/>
          <w:szCs w:val="24"/>
          <w:rtl w:val="0"/>
        </w:rPr>
        <w:t xml:space="preserve">written</w:t>
      </w:r>
      <w:r w:rsidDel="00000000" w:rsidR="00000000" w:rsidRPr="00000000">
        <w:rPr>
          <w:rFonts w:ascii="Cambria" w:cs="Cambria" w:eastAsia="Cambria" w:hAnsi="Cambria"/>
          <w:color w:val="000000"/>
          <w:sz w:val="24"/>
          <w:szCs w:val="24"/>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Second (Mike) </w:t>
        <w:tab/>
        <w:tab/>
      </w:r>
    </w:p>
    <w:p w:rsidR="00000000" w:rsidDel="00000000" w:rsidP="00000000" w:rsidRDefault="00000000" w:rsidRPr="00000000" w14:paraId="0000002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Voted with roll-call vote: Rick Burnet:  Aye, Amy Cronin:  Aye, Mark Derby:  Aye, Linda Leddy: Aye, Mike Matern: Aye.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120" w:lineRule="auto"/>
        <w:rPr>
          <w:rFonts w:ascii="Cambria" w:cs="Cambria" w:eastAsia="Cambria" w:hAnsi="Cambria"/>
          <w:color w:val="000000"/>
          <w:sz w:val="24"/>
          <w:szCs w:val="24"/>
        </w:rPr>
      </w:pPr>
      <w:r w:rsidDel="00000000" w:rsidR="00000000" w:rsidRPr="00000000">
        <w:rPr>
          <w:rFonts w:ascii="Cambria" w:cs="Cambria" w:eastAsia="Cambria" w:hAnsi="Cambria"/>
          <w:b w:val="1"/>
          <w:sz w:val="24"/>
          <w:szCs w:val="24"/>
          <w:rtl w:val="0"/>
        </w:rPr>
        <w:t xml:space="preserve">12</w:t>
      </w:r>
      <w:r w:rsidDel="00000000" w:rsidR="00000000" w:rsidRPr="00000000">
        <w:rPr>
          <w:rFonts w:ascii="Cambria" w:cs="Cambria" w:eastAsia="Cambria" w:hAnsi="Cambria"/>
          <w:b w:val="1"/>
          <w:color w:val="000000"/>
          <w:sz w:val="24"/>
          <w:szCs w:val="24"/>
          <w:rtl w:val="0"/>
        </w:rPr>
        <w:t xml:space="preserve">.  Next Meetings.</w:t>
      </w:r>
      <w:r w:rsidDel="00000000" w:rsidR="00000000" w:rsidRPr="00000000">
        <w:rPr>
          <w:rFonts w:ascii="Cambria" w:cs="Cambria" w:eastAsia="Cambria" w:hAnsi="Cambria"/>
          <w:color w:val="000000"/>
          <w:sz w:val="24"/>
          <w:szCs w:val="24"/>
          <w:rtl w:val="0"/>
        </w:rPr>
        <w:t xml:space="preserve">  The next meetings will be held on October 4</w:t>
      </w:r>
      <w:r w:rsidDel="00000000" w:rsidR="00000000" w:rsidRPr="00000000">
        <w:rPr>
          <w:rFonts w:ascii="Cambria" w:cs="Cambria" w:eastAsia="Cambria" w:hAnsi="Cambria"/>
          <w:color w:val="000000"/>
          <w:sz w:val="24"/>
          <w:szCs w:val="24"/>
          <w:vertAlign w:val="superscript"/>
          <w:rtl w:val="0"/>
        </w:rPr>
        <w:t xml:space="preserve">th</w:t>
      </w:r>
      <w:r w:rsidDel="00000000" w:rsidR="00000000" w:rsidRPr="00000000">
        <w:rPr>
          <w:rFonts w:ascii="Cambria" w:cs="Cambria" w:eastAsia="Cambria" w:hAnsi="Cambria"/>
          <w:color w:val="000000"/>
          <w:sz w:val="24"/>
          <w:szCs w:val="24"/>
          <w:rtl w:val="0"/>
        </w:rPr>
        <w:t xml:space="preserve"> and 17</w:t>
      </w:r>
      <w:r w:rsidDel="00000000" w:rsidR="00000000" w:rsidRPr="00000000">
        <w:rPr>
          <w:rFonts w:ascii="Cambria" w:cs="Cambria" w:eastAsia="Cambria" w:hAnsi="Cambria"/>
          <w:color w:val="000000"/>
          <w:sz w:val="24"/>
          <w:szCs w:val="24"/>
          <w:vertAlign w:val="superscript"/>
          <w:rtl w:val="0"/>
        </w:rPr>
        <w:t xml:space="preserve">th</w:t>
      </w:r>
      <w:r w:rsidDel="00000000" w:rsidR="00000000" w:rsidRPr="00000000">
        <w:rPr>
          <w:rFonts w:ascii="Cambria" w:cs="Cambria" w:eastAsia="Cambria" w:hAnsi="Cambria"/>
          <w:color w:val="000000"/>
          <w:sz w:val="24"/>
          <w:szCs w:val="24"/>
          <w:rtl w:val="0"/>
        </w:rPr>
        <w:t xml:space="preserve">, 2022.  The typical meetings schedule (1</w:t>
      </w:r>
      <w:r w:rsidDel="00000000" w:rsidR="00000000" w:rsidRPr="00000000">
        <w:rPr>
          <w:rFonts w:ascii="Cambria" w:cs="Cambria" w:eastAsia="Cambria" w:hAnsi="Cambria"/>
          <w:color w:val="000000"/>
          <w:sz w:val="24"/>
          <w:szCs w:val="24"/>
          <w:vertAlign w:val="superscript"/>
          <w:rtl w:val="0"/>
        </w:rPr>
        <w:t xml:space="preserve">st</w:t>
      </w:r>
      <w:r w:rsidDel="00000000" w:rsidR="00000000" w:rsidRPr="00000000">
        <w:rPr>
          <w:rFonts w:ascii="Cambria" w:cs="Cambria" w:eastAsia="Cambria" w:hAnsi="Cambria"/>
          <w:color w:val="000000"/>
          <w:sz w:val="24"/>
          <w:szCs w:val="24"/>
          <w:rtl w:val="0"/>
        </w:rPr>
        <w:t xml:space="preserve"> and 3</w:t>
      </w:r>
      <w:r w:rsidDel="00000000" w:rsidR="00000000" w:rsidRPr="00000000">
        <w:rPr>
          <w:rFonts w:ascii="Cambria" w:cs="Cambria" w:eastAsia="Cambria" w:hAnsi="Cambria"/>
          <w:color w:val="000000"/>
          <w:sz w:val="24"/>
          <w:szCs w:val="24"/>
          <w:vertAlign w:val="superscript"/>
          <w:rtl w:val="0"/>
        </w:rPr>
        <w:t xml:space="preserve">rd</w:t>
      </w:r>
      <w:r w:rsidDel="00000000" w:rsidR="00000000" w:rsidRPr="00000000">
        <w:rPr>
          <w:rFonts w:ascii="Cambria" w:cs="Cambria" w:eastAsia="Cambria" w:hAnsi="Cambria"/>
          <w:color w:val="000000"/>
          <w:sz w:val="24"/>
          <w:szCs w:val="24"/>
          <w:rtl w:val="0"/>
        </w:rPr>
        <w:t xml:space="preserve"> Tuesdays of each month) is subject to be modified, and will be posted.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120" w:line="281" w:lineRule="auto"/>
        <w:ind w:right="115"/>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The meeting was adjourned at 7:19 pm by a motion from Mr. Derby and seconded by Mr. Matern and </w:t>
      </w:r>
      <w:r w:rsidDel="00000000" w:rsidR="00000000" w:rsidRPr="00000000">
        <w:rPr>
          <w:rFonts w:ascii="Cambria" w:cs="Cambria" w:eastAsia="Cambria" w:hAnsi="Cambria"/>
          <w:sz w:val="24"/>
          <w:szCs w:val="24"/>
          <w:rtl w:val="0"/>
        </w:rPr>
        <w:t xml:space="preserve">voted</w:t>
      </w:r>
      <w:r w:rsidDel="00000000" w:rsidR="00000000" w:rsidRPr="00000000">
        <w:rPr>
          <w:rFonts w:ascii="Cambria" w:cs="Cambria" w:eastAsia="Cambria" w:hAnsi="Cambria"/>
          <w:color w:val="000000"/>
          <w:sz w:val="24"/>
          <w:szCs w:val="24"/>
          <w:rtl w:val="0"/>
        </w:rPr>
        <w:t xml:space="preserve"> unanimously with a </w:t>
      </w:r>
      <w:r w:rsidDel="00000000" w:rsidR="00000000" w:rsidRPr="00000000">
        <w:rPr>
          <w:rFonts w:ascii="Cambria" w:cs="Cambria" w:eastAsia="Cambria" w:hAnsi="Cambria"/>
          <w:sz w:val="24"/>
          <w:szCs w:val="24"/>
          <w:rtl w:val="0"/>
        </w:rPr>
        <w:t xml:space="preserve">roll-call vote:</w:t>
      </w:r>
      <w:r w:rsidDel="00000000" w:rsidR="00000000" w:rsidRPr="00000000">
        <w:rPr>
          <w:rFonts w:ascii="Cambria" w:cs="Cambria" w:eastAsia="Cambria" w:hAnsi="Cambria"/>
          <w:color w:val="000000"/>
          <w:sz w:val="24"/>
          <w:szCs w:val="24"/>
          <w:rtl w:val="0"/>
        </w:rPr>
        <w:t xml:space="preserve"> Rick Burnet:  Aye, </w:t>
      </w:r>
      <w:r w:rsidDel="00000000" w:rsidR="00000000" w:rsidRPr="00000000">
        <w:rPr>
          <w:rFonts w:ascii="Cambria" w:cs="Cambria" w:eastAsia="Cambria" w:hAnsi="Cambria"/>
          <w:sz w:val="24"/>
          <w:szCs w:val="24"/>
          <w:rtl w:val="0"/>
        </w:rPr>
        <w:t xml:space="preserve">Amy Cronin:  Aye, Mark Derby:  Aye, Linda Leddy: Aye, and Mike Matern: Aye.</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Respectfully recorded and submitted by </w:t>
      </w:r>
      <w:r w:rsidDel="00000000" w:rsidR="00000000" w:rsidRPr="00000000">
        <w:rPr>
          <w:rFonts w:ascii="Cambria" w:cs="Cambria" w:eastAsia="Cambria" w:hAnsi="Cambria"/>
          <w:sz w:val="24"/>
          <w:szCs w:val="24"/>
          <w:rtl w:val="0"/>
        </w:rPr>
        <w:t xml:space="preserve">Amy Cronin</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tl w:val="0"/>
      </w:rPr>
      <w:t xml:space="preserve">Page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spacing w:after="120" w:before="480" w:lineRule="auto"/>
    </w:pPr>
    <w:rPr>
      <w:rFonts w:ascii="Times New Roman" w:cs="Times New Roman" w:eastAsia="Times New Roman" w:hAnsi="Times New Roman"/>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763F94"/>
    <w:pPr>
      <w:keepNext w:val="1"/>
      <w:keepLines w:val="1"/>
      <w:widowControl w:val="1"/>
      <w:spacing w:after="120" w:before="480"/>
    </w:pPr>
    <w:rPr>
      <w:rFonts w:ascii="Times New Roman" w:cs="Times New Roman" w:eastAsia="Times New Roman" w:hAnsi="Times New Roman"/>
      <w:b w:val="1"/>
      <w:sz w:val="72"/>
      <w:szCs w:val="72"/>
    </w:rPr>
  </w:style>
  <w:style w:type="paragraph" w:styleId="BodyText">
    <w:name w:val="Body Text"/>
    <w:basedOn w:val="Normal"/>
    <w:link w:val="BodyTextChar"/>
    <w:uiPriority w:val="1"/>
    <w:qFormat w:val="1"/>
    <w:pPr>
      <w:ind w:left="100"/>
    </w:pPr>
    <w:rPr>
      <w:rFonts w:ascii="Cambria" w:eastAsia="Cambria" w:hAnsi="Cambria"/>
      <w:sz w:val="24"/>
      <w:szCs w:val="24"/>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9A335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A3359"/>
    <w:rPr>
      <w:rFonts w:ascii="Segoe UI" w:cs="Segoe UI" w:hAnsi="Segoe UI"/>
      <w:sz w:val="18"/>
      <w:szCs w:val="18"/>
    </w:rPr>
  </w:style>
  <w:style w:type="paragraph" w:styleId="Default" w:customStyle="1">
    <w:name w:val="Default"/>
    <w:rsid w:val="00521CDC"/>
    <w:pPr>
      <w:widowControl w:val="1"/>
      <w:autoSpaceDE w:val="0"/>
      <w:autoSpaceDN w:val="0"/>
      <w:adjustRightInd w:val="0"/>
    </w:pPr>
    <w:rPr>
      <w:rFonts w:ascii="Cambria" w:cs="Cambria" w:hAnsi="Cambria"/>
      <w:color w:val="000000"/>
      <w:sz w:val="24"/>
      <w:szCs w:val="24"/>
    </w:rPr>
  </w:style>
  <w:style w:type="paragraph" w:styleId="m-409337183603448456msolistparagraph" w:customStyle="1">
    <w:name w:val="m_-409337183603448456msolistparagraph"/>
    <w:basedOn w:val="Normal"/>
    <w:rsid w:val="006F0876"/>
    <w:pPr>
      <w:widowControl w:val="1"/>
      <w:spacing w:after="100" w:afterAutospacing="1" w:before="100" w:beforeAutospacing="1"/>
    </w:pPr>
    <w:rPr>
      <w:rFonts w:ascii="Times New Roman" w:cs="Times New Roman" w:eastAsia="Times New Roman" w:hAnsi="Times New Roman"/>
      <w:sz w:val="24"/>
      <w:szCs w:val="24"/>
    </w:rPr>
  </w:style>
  <w:style w:type="character" w:styleId="CommentReference">
    <w:name w:val="annotation reference"/>
    <w:basedOn w:val="DefaultParagraphFont"/>
    <w:uiPriority w:val="99"/>
    <w:semiHidden w:val="1"/>
    <w:unhideWhenUsed w:val="1"/>
    <w:rsid w:val="00D55247"/>
    <w:rPr>
      <w:sz w:val="16"/>
      <w:szCs w:val="16"/>
    </w:rPr>
  </w:style>
  <w:style w:type="paragraph" w:styleId="CommentText">
    <w:name w:val="annotation text"/>
    <w:basedOn w:val="Normal"/>
    <w:link w:val="CommentTextChar"/>
    <w:uiPriority w:val="99"/>
    <w:semiHidden w:val="1"/>
    <w:unhideWhenUsed w:val="1"/>
    <w:rsid w:val="00D55247"/>
    <w:rPr>
      <w:sz w:val="20"/>
      <w:szCs w:val="20"/>
    </w:rPr>
  </w:style>
  <w:style w:type="character" w:styleId="CommentTextChar" w:customStyle="1">
    <w:name w:val="Comment Text Char"/>
    <w:basedOn w:val="DefaultParagraphFont"/>
    <w:link w:val="CommentText"/>
    <w:uiPriority w:val="99"/>
    <w:semiHidden w:val="1"/>
    <w:rsid w:val="00D55247"/>
    <w:rPr>
      <w:sz w:val="20"/>
      <w:szCs w:val="20"/>
    </w:rPr>
  </w:style>
  <w:style w:type="paragraph" w:styleId="CommentSubject">
    <w:name w:val="annotation subject"/>
    <w:basedOn w:val="CommentText"/>
    <w:next w:val="CommentText"/>
    <w:link w:val="CommentSubjectChar"/>
    <w:uiPriority w:val="99"/>
    <w:semiHidden w:val="1"/>
    <w:unhideWhenUsed w:val="1"/>
    <w:rsid w:val="00D55247"/>
    <w:rPr>
      <w:b w:val="1"/>
      <w:bCs w:val="1"/>
    </w:rPr>
  </w:style>
  <w:style w:type="character" w:styleId="CommentSubjectChar" w:customStyle="1">
    <w:name w:val="Comment Subject Char"/>
    <w:basedOn w:val="CommentTextChar"/>
    <w:link w:val="CommentSubject"/>
    <w:uiPriority w:val="99"/>
    <w:semiHidden w:val="1"/>
    <w:rsid w:val="00D55247"/>
    <w:rPr>
      <w:b w:val="1"/>
      <w:bCs w:val="1"/>
      <w:sz w:val="20"/>
      <w:szCs w:val="20"/>
    </w:rPr>
  </w:style>
  <w:style w:type="character" w:styleId="BodyTextChar" w:customStyle="1">
    <w:name w:val="Body Text Char"/>
    <w:basedOn w:val="DefaultParagraphFont"/>
    <w:link w:val="BodyText"/>
    <w:uiPriority w:val="1"/>
    <w:rsid w:val="00853CF7"/>
    <w:rPr>
      <w:rFonts w:ascii="Cambria" w:eastAsia="Cambria" w:hAnsi="Cambria"/>
      <w:sz w:val="24"/>
      <w:szCs w:val="24"/>
    </w:rPr>
  </w:style>
  <w:style w:type="paragraph" w:styleId="Header">
    <w:name w:val="header"/>
    <w:basedOn w:val="Normal"/>
    <w:link w:val="HeaderChar"/>
    <w:uiPriority w:val="99"/>
    <w:unhideWhenUsed w:val="1"/>
    <w:rsid w:val="009C1F54"/>
    <w:pPr>
      <w:tabs>
        <w:tab w:val="center" w:pos="4680"/>
        <w:tab w:val="right" w:pos="9360"/>
      </w:tabs>
    </w:pPr>
  </w:style>
  <w:style w:type="character" w:styleId="HeaderChar" w:customStyle="1">
    <w:name w:val="Header Char"/>
    <w:basedOn w:val="DefaultParagraphFont"/>
    <w:link w:val="Header"/>
    <w:uiPriority w:val="99"/>
    <w:rsid w:val="009C1F54"/>
  </w:style>
  <w:style w:type="paragraph" w:styleId="Footer">
    <w:name w:val="footer"/>
    <w:basedOn w:val="Normal"/>
    <w:link w:val="FooterChar"/>
    <w:uiPriority w:val="99"/>
    <w:unhideWhenUsed w:val="1"/>
    <w:rsid w:val="009C1F54"/>
    <w:pPr>
      <w:tabs>
        <w:tab w:val="center" w:pos="4680"/>
        <w:tab w:val="right" w:pos="9360"/>
      </w:tabs>
    </w:pPr>
  </w:style>
  <w:style w:type="character" w:styleId="FooterChar" w:customStyle="1">
    <w:name w:val="Footer Char"/>
    <w:basedOn w:val="DefaultParagraphFont"/>
    <w:link w:val="Footer"/>
    <w:uiPriority w:val="99"/>
    <w:rsid w:val="009C1F54"/>
  </w:style>
  <w:style w:type="character" w:styleId="Hyperlink">
    <w:name w:val="Hyperlink"/>
    <w:basedOn w:val="DefaultParagraphFont"/>
    <w:uiPriority w:val="99"/>
    <w:unhideWhenUsed w:val="1"/>
    <w:rsid w:val="008F51D3"/>
    <w:rPr>
      <w:color w:val="0000ff" w:themeColor="hyperlink"/>
      <w:u w:val="single"/>
    </w:rPr>
  </w:style>
  <w:style w:type="character" w:styleId="UnresolvedMention">
    <w:name w:val="Unresolved Mention"/>
    <w:basedOn w:val="DefaultParagraphFont"/>
    <w:uiPriority w:val="99"/>
    <w:semiHidden w:val="1"/>
    <w:unhideWhenUsed w:val="1"/>
    <w:rsid w:val="008F51D3"/>
    <w:rPr>
      <w:color w:val="605e5c"/>
      <w:shd w:color="auto" w:fill="e1dfdd" w:val="clear"/>
    </w:rPr>
  </w:style>
  <w:style w:type="character" w:styleId="TitleChar" w:customStyle="1">
    <w:name w:val="Title Char"/>
    <w:basedOn w:val="DefaultParagraphFont"/>
    <w:link w:val="Title"/>
    <w:uiPriority w:val="10"/>
    <w:rsid w:val="00763F94"/>
    <w:rPr>
      <w:rFonts w:ascii="Times New Roman" w:cs="Times New Roman" w:eastAsia="Times New Roman" w:hAnsi="Times New Roman"/>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051608"/>
    <w:pPr>
      <w:widowControl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1ykIWAa3YNzTEeuNMnaYDYvwA==">AMUW2mVXDqNciOspbqXNtxnZpDE/Re8TowGKTgZNgcqXUsfzuvijIZ5Zm3N41alPqQZ0SHrzEP/tWwj9KgEDsTBX+Mjqx7cSriIuY1Cqea19TSL0lur4JR4=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2022-09-20T22:55:00Z</dcterms:created>
  <dc:creator>acronin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LastSaved">
    <vt:filetime>2015-09-30T00:00:00Z</vt:filetime>
  </property>
</Properties>
</file>