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63B8" w14:textId="4B36B4AD" w:rsidR="006F6E64" w:rsidRDefault="006F6E64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5:30 Selectman Chair John Traynor called the Open Session to order.</w:t>
      </w:r>
    </w:p>
    <w:p w14:paraId="0E2763FC" w14:textId="3745AF87" w:rsidR="006F6E64" w:rsidRDefault="006F6E64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Present: Selectmen Christine Joy (CJ), John Traynor (JT) &amp; Mark Russo (MR) Town Administrator (TA), Elizabeth Dennehy .  </w:t>
      </w:r>
    </w:p>
    <w:p w14:paraId="183381BB" w14:textId="77777777" w:rsidR="006F6E64" w:rsidRDefault="006F6E64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</w:rPr>
        <w:t>By roll call vote the BOS adjourned to Executive Session (MGL 30a §21) to discuss Purpose 2. Vote 3/0.</w:t>
      </w:r>
    </w:p>
    <w:p w14:paraId="0B04ABD8" w14:textId="77777777" w:rsidR="006F6E64" w:rsidRDefault="006F6E64" w:rsidP="006F6E64">
      <w:pPr>
        <w:pStyle w:val="NoSpacing"/>
        <w:rPr>
          <w:rFonts w:asciiTheme="majorHAnsi" w:hAnsiTheme="majorHAnsi"/>
          <w:b/>
        </w:rPr>
      </w:pPr>
    </w:p>
    <w:p w14:paraId="4D4126D4" w14:textId="1D4A4B91" w:rsidR="006F6E64" w:rsidRDefault="0098640F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6:00</w:t>
      </w:r>
      <w:r w:rsidR="006F6E64">
        <w:rPr>
          <w:rFonts w:asciiTheme="majorHAnsi" w:hAnsiTheme="majorHAnsi"/>
          <w:b/>
        </w:rPr>
        <w:t xml:space="preserve"> Selectman Chair </w:t>
      </w:r>
      <w:r w:rsidR="00114C1B">
        <w:rPr>
          <w:rFonts w:asciiTheme="majorHAnsi" w:hAnsiTheme="majorHAnsi"/>
          <w:b/>
        </w:rPr>
        <w:t xml:space="preserve">John Traynor </w:t>
      </w:r>
      <w:r w:rsidR="006F6E64">
        <w:rPr>
          <w:rFonts w:asciiTheme="majorHAnsi" w:hAnsiTheme="majorHAnsi"/>
          <w:b/>
        </w:rPr>
        <w:t>called the Open Session to order.</w:t>
      </w:r>
    </w:p>
    <w:p w14:paraId="577B770B" w14:textId="6FC8E554" w:rsidR="006F6E64" w:rsidRDefault="006F6E64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Present:  Board of Selectmen (BOS), Christine Joy (CJ), John Traynor</w:t>
      </w:r>
      <w:r w:rsidR="00E617BA">
        <w:rPr>
          <w:rFonts w:asciiTheme="majorHAnsi" w:hAnsiTheme="majorHAnsi"/>
        </w:rPr>
        <w:t xml:space="preserve"> (JT)</w:t>
      </w:r>
      <w:r>
        <w:rPr>
          <w:rFonts w:asciiTheme="majorHAnsi" w:hAnsiTheme="majorHAnsi"/>
        </w:rPr>
        <w:t>, &amp; Mark Russo (MR).  Town Administrator (TA), Elizabeth Dennehy.  Selectmen’s Assistant, Briggette Martins.</w:t>
      </w:r>
    </w:p>
    <w:p w14:paraId="1D62995E" w14:textId="6AA2794C" w:rsidR="0098640F" w:rsidRDefault="0098640F" w:rsidP="006F6E64">
      <w:pPr>
        <w:pStyle w:val="NoSpacing"/>
        <w:rPr>
          <w:rFonts w:asciiTheme="majorHAnsi" w:hAnsiTheme="majorHAnsi"/>
        </w:rPr>
      </w:pPr>
    </w:p>
    <w:p w14:paraId="7F59C6FB" w14:textId="467392CF" w:rsidR="0098640F" w:rsidRPr="0098640F" w:rsidRDefault="0098640F" w:rsidP="0098640F">
      <w:pPr>
        <w:pStyle w:val="NoSpacing"/>
        <w:rPr>
          <w:rFonts w:asciiTheme="majorHAnsi" w:hAnsiTheme="majorHAnsi"/>
        </w:rPr>
      </w:pPr>
      <w:r w:rsidRPr="0098640F">
        <w:rPr>
          <w:rFonts w:asciiTheme="majorHAnsi" w:hAnsiTheme="majorHAnsi"/>
        </w:rPr>
        <w:t>6:0</w:t>
      </w:r>
      <w:r>
        <w:rPr>
          <w:rFonts w:asciiTheme="majorHAnsi" w:hAnsiTheme="majorHAnsi"/>
        </w:rPr>
        <w:t>4</w:t>
      </w:r>
      <w:r w:rsidRPr="0098640F">
        <w:rPr>
          <w:rFonts w:asciiTheme="majorHAnsi" w:hAnsiTheme="majorHAnsi"/>
        </w:rPr>
        <w:t xml:space="preserve">PM Public hearing on the </w:t>
      </w:r>
      <w:r>
        <w:rPr>
          <w:rFonts w:asciiTheme="majorHAnsi" w:hAnsiTheme="majorHAnsi"/>
        </w:rPr>
        <w:t xml:space="preserve">Class II license application for UPINTO2, Inc. </w:t>
      </w:r>
      <w:r w:rsidRPr="0098640F">
        <w:rPr>
          <w:rFonts w:asciiTheme="majorHAnsi" w:hAnsiTheme="majorHAnsi"/>
        </w:rPr>
        <w:t xml:space="preserve">located </w:t>
      </w:r>
      <w:r>
        <w:rPr>
          <w:rFonts w:asciiTheme="majorHAnsi" w:hAnsiTheme="majorHAnsi"/>
        </w:rPr>
        <w:t xml:space="preserve">at 97 County Road </w:t>
      </w:r>
      <w:r w:rsidRPr="0098640F">
        <w:rPr>
          <w:rFonts w:asciiTheme="majorHAnsi" w:hAnsiTheme="majorHAnsi"/>
        </w:rPr>
        <w:t xml:space="preserve">was opened.  Selectmen Russo reported that the hearing notice was published in the </w:t>
      </w:r>
      <w:r>
        <w:rPr>
          <w:rFonts w:asciiTheme="majorHAnsi" w:hAnsiTheme="majorHAnsi"/>
        </w:rPr>
        <w:t>2/15/</w:t>
      </w:r>
      <w:r w:rsidRPr="0098640F">
        <w:rPr>
          <w:rFonts w:asciiTheme="majorHAnsi" w:hAnsiTheme="majorHAnsi"/>
        </w:rPr>
        <w:t xml:space="preserve">19 </w:t>
      </w:r>
      <w:r>
        <w:rPr>
          <w:rFonts w:asciiTheme="majorHAnsi" w:hAnsiTheme="majorHAnsi"/>
        </w:rPr>
        <w:t xml:space="preserve">and 2/22/19 </w:t>
      </w:r>
      <w:r w:rsidRPr="0098640F">
        <w:rPr>
          <w:rFonts w:asciiTheme="majorHAnsi" w:hAnsiTheme="majorHAnsi"/>
        </w:rPr>
        <w:t>Plympton</w:t>
      </w:r>
      <w:r>
        <w:rPr>
          <w:rFonts w:asciiTheme="majorHAnsi" w:hAnsiTheme="majorHAnsi"/>
        </w:rPr>
        <w:t>/</w:t>
      </w:r>
      <w:r w:rsidRPr="0098640F">
        <w:rPr>
          <w:rFonts w:asciiTheme="majorHAnsi" w:hAnsiTheme="majorHAnsi"/>
        </w:rPr>
        <w:t xml:space="preserve">Halifax Express and read the hearing notice verbatim. </w:t>
      </w:r>
    </w:p>
    <w:p w14:paraId="32337D60" w14:textId="53070314" w:rsidR="0098640F" w:rsidRPr="0098640F" w:rsidRDefault="0098640F" w:rsidP="0098640F">
      <w:pPr>
        <w:pStyle w:val="NoSpacing"/>
        <w:rPr>
          <w:rFonts w:asciiTheme="majorHAnsi" w:hAnsiTheme="majorHAnsi"/>
        </w:rPr>
      </w:pPr>
      <w:r w:rsidRPr="0098640F">
        <w:rPr>
          <w:rFonts w:asciiTheme="majorHAnsi" w:hAnsiTheme="majorHAnsi"/>
        </w:rPr>
        <w:t>Selectmen Russo opened the hearing for testim</w:t>
      </w:r>
      <w:r>
        <w:rPr>
          <w:rFonts w:asciiTheme="majorHAnsi" w:hAnsiTheme="majorHAnsi"/>
        </w:rPr>
        <w:t xml:space="preserve">ony. </w:t>
      </w:r>
      <w:r w:rsidRPr="0098640F">
        <w:rPr>
          <w:rFonts w:asciiTheme="majorHAnsi" w:hAnsiTheme="majorHAnsi"/>
        </w:rPr>
        <w:t xml:space="preserve">  </w:t>
      </w:r>
    </w:p>
    <w:p w14:paraId="7C5D9ED1" w14:textId="7A3A4FF2" w:rsidR="0098640F" w:rsidRPr="0098640F" w:rsidRDefault="0098640F" w:rsidP="0098640F">
      <w:pPr>
        <w:pStyle w:val="NoSpacing"/>
        <w:rPr>
          <w:rFonts w:asciiTheme="majorHAnsi" w:hAnsiTheme="majorHAnsi"/>
        </w:rPr>
      </w:pPr>
      <w:r w:rsidRPr="0098640F">
        <w:rPr>
          <w:rFonts w:asciiTheme="majorHAnsi" w:hAnsiTheme="majorHAnsi"/>
        </w:rPr>
        <w:t xml:space="preserve">Upon conclusion of the hearing, the Board discussed the </w:t>
      </w:r>
      <w:r>
        <w:rPr>
          <w:rFonts w:asciiTheme="majorHAnsi" w:hAnsiTheme="majorHAnsi"/>
        </w:rPr>
        <w:t>conditions</w:t>
      </w:r>
      <w:r w:rsidR="00775360">
        <w:rPr>
          <w:rFonts w:asciiTheme="majorHAnsi" w:hAnsiTheme="majorHAnsi"/>
        </w:rPr>
        <w:t xml:space="preserve"> </w:t>
      </w:r>
      <w:r w:rsidR="00731717">
        <w:rPr>
          <w:rFonts w:asciiTheme="majorHAnsi" w:hAnsiTheme="majorHAnsi"/>
        </w:rPr>
        <w:t>that would apply to UPINTO2, Inc</w:t>
      </w:r>
      <w:r w:rsidRPr="0098640F">
        <w:rPr>
          <w:rFonts w:asciiTheme="majorHAnsi" w:hAnsiTheme="majorHAnsi"/>
        </w:rPr>
        <w:t xml:space="preserve">. </w:t>
      </w:r>
    </w:p>
    <w:p w14:paraId="761443C1" w14:textId="47255D64" w:rsidR="0098640F" w:rsidRDefault="0098640F" w:rsidP="0098640F">
      <w:pPr>
        <w:pStyle w:val="NoSpacing"/>
        <w:rPr>
          <w:rFonts w:asciiTheme="majorHAnsi" w:hAnsiTheme="majorHAnsi"/>
        </w:rPr>
      </w:pPr>
      <w:r w:rsidRPr="0098640F">
        <w:rPr>
          <w:rFonts w:asciiTheme="majorHAnsi" w:hAnsiTheme="majorHAnsi"/>
        </w:rPr>
        <w:t xml:space="preserve">Voted:  </w:t>
      </w:r>
      <w:r w:rsidR="00731717">
        <w:rPr>
          <w:rFonts w:asciiTheme="majorHAnsi" w:hAnsiTheme="majorHAnsi"/>
        </w:rPr>
        <w:t>MR made motion to approve the Class II license for UPINTO2, Inc. with the conditions discussed. S</w:t>
      </w:r>
      <w:r w:rsidRPr="0098640F">
        <w:rPr>
          <w:rFonts w:asciiTheme="majorHAnsi" w:hAnsiTheme="majorHAnsi"/>
        </w:rPr>
        <w:t xml:space="preserve">econd </w:t>
      </w:r>
      <w:r w:rsidR="00731717">
        <w:rPr>
          <w:rFonts w:asciiTheme="majorHAnsi" w:hAnsiTheme="majorHAnsi"/>
        </w:rPr>
        <w:t>CJ</w:t>
      </w:r>
      <w:r w:rsidRPr="0098640F">
        <w:rPr>
          <w:rFonts w:asciiTheme="majorHAnsi" w:hAnsiTheme="majorHAnsi"/>
        </w:rPr>
        <w:t>.  3-0-0</w:t>
      </w:r>
    </w:p>
    <w:p w14:paraId="2216DF81" w14:textId="0A053B67" w:rsidR="00731717" w:rsidRDefault="00731717" w:rsidP="0098640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CJ made motion to close the hearing.  Second MR.  3-0-0</w:t>
      </w:r>
    </w:p>
    <w:p w14:paraId="57BBDDA3" w14:textId="40835EFC" w:rsidR="00AD5522" w:rsidRDefault="00AD5522" w:rsidP="00AD5522">
      <w:pPr>
        <w:pStyle w:val="NoSpacing"/>
        <w:rPr>
          <w:rFonts w:asciiTheme="majorHAnsi" w:hAnsiTheme="majorHAnsi"/>
          <w:b/>
        </w:rPr>
      </w:pPr>
    </w:p>
    <w:p w14:paraId="0ADFCFFA" w14:textId="4CD17EE0" w:rsidR="00D529D0" w:rsidRPr="00D529D0" w:rsidRDefault="00D529D0" w:rsidP="00AD5522">
      <w:pPr>
        <w:pStyle w:val="NoSpacing"/>
        <w:rPr>
          <w:rFonts w:asciiTheme="majorHAnsi" w:hAnsiTheme="majorHAnsi"/>
          <w:b/>
          <w:u w:val="single"/>
        </w:rPr>
      </w:pPr>
      <w:r w:rsidRPr="00D529D0">
        <w:rPr>
          <w:rFonts w:asciiTheme="majorHAnsi" w:hAnsiTheme="majorHAnsi"/>
          <w:b/>
          <w:u w:val="single"/>
        </w:rPr>
        <w:t xml:space="preserve">Open Meeting </w:t>
      </w:r>
      <w:r w:rsidR="007A7151">
        <w:rPr>
          <w:rFonts w:asciiTheme="majorHAnsi" w:hAnsiTheme="majorHAnsi"/>
          <w:b/>
          <w:u w:val="single"/>
        </w:rPr>
        <w:t>D</w:t>
      </w:r>
      <w:r w:rsidRPr="00D529D0">
        <w:rPr>
          <w:rFonts w:asciiTheme="majorHAnsi" w:hAnsiTheme="majorHAnsi"/>
          <w:b/>
          <w:u w:val="single"/>
        </w:rPr>
        <w:t>iscussions</w:t>
      </w:r>
    </w:p>
    <w:p w14:paraId="742B7FFE" w14:textId="3E5B9D76" w:rsidR="00D529D0" w:rsidRDefault="00D529D0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Warrants Paid including New Police Station $283,345.82.</w:t>
      </w:r>
    </w:p>
    <w:p w14:paraId="5BB49ED1" w14:textId="77777777" w:rsidR="007965E5" w:rsidRDefault="007965E5" w:rsidP="00AD5522">
      <w:pPr>
        <w:pStyle w:val="NoSpacing"/>
        <w:rPr>
          <w:rFonts w:asciiTheme="majorHAnsi" w:hAnsiTheme="majorHAnsi"/>
        </w:rPr>
      </w:pPr>
    </w:p>
    <w:p w14:paraId="51715608" w14:textId="3B3DA7CB" w:rsidR="00D529D0" w:rsidRDefault="00D529D0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CJ discussed recycling opportunities through Grants and awareness programs available for the Town.</w:t>
      </w:r>
    </w:p>
    <w:p w14:paraId="475AF7DA" w14:textId="77777777" w:rsidR="007965E5" w:rsidRDefault="007965E5" w:rsidP="00AD5522">
      <w:pPr>
        <w:pStyle w:val="NoSpacing"/>
        <w:rPr>
          <w:rFonts w:asciiTheme="majorHAnsi" w:hAnsiTheme="majorHAnsi"/>
        </w:rPr>
      </w:pPr>
    </w:p>
    <w:p w14:paraId="61B7F1C5" w14:textId="3CAF114D" w:rsidR="008C6CD3" w:rsidRDefault="008C6CD3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 presented the Contract Execution with Air Vacuum Corporation for the exhaust removal system at the Plympton Fire Department. </w:t>
      </w:r>
    </w:p>
    <w:p w14:paraId="23378846" w14:textId="2D06B7BD" w:rsidR="008C6CD3" w:rsidRDefault="008C6CD3" w:rsidP="00AD552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JT made motion to execute the contract with Air Vacuum Corporation for the exhaust removal system at the Fire Station.  Second CJ. </w:t>
      </w:r>
      <w:r w:rsidR="00E617BA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>-0-0</w:t>
      </w:r>
    </w:p>
    <w:p w14:paraId="3672500B" w14:textId="77777777" w:rsidR="007965E5" w:rsidRDefault="007965E5" w:rsidP="00AD5522">
      <w:pPr>
        <w:pStyle w:val="NoSpacing"/>
        <w:rPr>
          <w:rFonts w:asciiTheme="majorHAnsi" w:hAnsiTheme="majorHAnsi"/>
          <w:b/>
        </w:rPr>
      </w:pPr>
    </w:p>
    <w:p w14:paraId="2A01C137" w14:textId="0067E4B4" w:rsidR="00A760A4" w:rsidRDefault="00A760A4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7965E5">
        <w:rPr>
          <w:rFonts w:asciiTheme="majorHAnsi" w:hAnsiTheme="majorHAnsi"/>
        </w:rPr>
        <w:t xml:space="preserve"> Board and TA discussed the approved</w:t>
      </w:r>
      <w:r>
        <w:rPr>
          <w:rFonts w:asciiTheme="majorHAnsi" w:hAnsiTheme="majorHAnsi"/>
        </w:rPr>
        <w:t xml:space="preserve"> District Local Technical Assistance</w:t>
      </w:r>
      <w:r w:rsidR="007965E5">
        <w:rPr>
          <w:rFonts w:asciiTheme="majorHAnsi" w:hAnsiTheme="majorHAnsi"/>
        </w:rPr>
        <w:t xml:space="preserve"> (DLTA)</w:t>
      </w:r>
      <w:r>
        <w:rPr>
          <w:rFonts w:asciiTheme="majorHAnsi" w:hAnsiTheme="majorHAnsi"/>
        </w:rPr>
        <w:t xml:space="preserve"> Grant</w:t>
      </w:r>
      <w:r w:rsidR="007965E5">
        <w:rPr>
          <w:rFonts w:asciiTheme="majorHAnsi" w:hAnsiTheme="majorHAnsi"/>
        </w:rPr>
        <w:t>.</w:t>
      </w:r>
    </w:p>
    <w:p w14:paraId="6910ADF3" w14:textId="77777777" w:rsidR="007965E5" w:rsidRPr="00A760A4" w:rsidRDefault="007965E5" w:rsidP="00AD5522">
      <w:pPr>
        <w:pStyle w:val="NoSpacing"/>
        <w:rPr>
          <w:rFonts w:asciiTheme="majorHAnsi" w:hAnsiTheme="majorHAnsi"/>
        </w:rPr>
      </w:pPr>
    </w:p>
    <w:p w14:paraId="62D83EC7" w14:textId="25E43C95" w:rsidR="00C36348" w:rsidRPr="00675D95" w:rsidRDefault="00C36348" w:rsidP="001F1BFE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</w:rPr>
        <w:t>Town Meeting</w:t>
      </w:r>
      <w:r w:rsidR="00A760A4">
        <w:rPr>
          <w:rFonts w:asciiTheme="majorHAnsi" w:hAnsiTheme="majorHAnsi"/>
        </w:rPr>
        <w:t xml:space="preserve"> Preparation</w:t>
      </w:r>
    </w:p>
    <w:p w14:paraId="1CED48D6" w14:textId="77777777" w:rsidR="00C36348" w:rsidRPr="00AB1BD2" w:rsidRDefault="00C36348" w:rsidP="00C36348">
      <w:pPr>
        <w:pStyle w:val="NoSpacing"/>
        <w:numPr>
          <w:ilvl w:val="1"/>
          <w:numId w:val="27"/>
        </w:numPr>
        <w:rPr>
          <w:rFonts w:asciiTheme="majorHAnsi" w:hAnsiTheme="majorHAnsi"/>
        </w:rPr>
      </w:pPr>
      <w:r w:rsidRPr="00AB1BD2">
        <w:rPr>
          <w:rFonts w:asciiTheme="majorHAnsi" w:hAnsiTheme="majorHAnsi"/>
        </w:rPr>
        <w:t>Annual Town Meeting Warrant</w:t>
      </w:r>
    </w:p>
    <w:p w14:paraId="56100CD6" w14:textId="35967EA7" w:rsidR="00C36348" w:rsidRDefault="001F1BFE" w:rsidP="00C36348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JT </w:t>
      </w:r>
      <w:r w:rsidR="00C36348">
        <w:rPr>
          <w:rFonts w:asciiTheme="majorHAnsi" w:hAnsiTheme="majorHAnsi"/>
          <w:b/>
        </w:rPr>
        <w:t xml:space="preserve">made motion to </w:t>
      </w:r>
      <w:r>
        <w:rPr>
          <w:rFonts w:asciiTheme="majorHAnsi" w:hAnsiTheme="majorHAnsi"/>
          <w:b/>
        </w:rPr>
        <w:t xml:space="preserve">open </w:t>
      </w:r>
      <w:r w:rsidR="00C36348">
        <w:rPr>
          <w:rFonts w:asciiTheme="majorHAnsi" w:hAnsiTheme="majorHAnsi"/>
          <w:b/>
        </w:rPr>
        <w:t>the Annual Town Meeting Warrant</w:t>
      </w:r>
      <w:r>
        <w:rPr>
          <w:rFonts w:asciiTheme="majorHAnsi" w:hAnsiTheme="majorHAnsi"/>
          <w:b/>
        </w:rPr>
        <w:t xml:space="preserve">.  </w:t>
      </w:r>
      <w:r w:rsidR="00C36348">
        <w:rPr>
          <w:rFonts w:asciiTheme="majorHAnsi" w:hAnsiTheme="majorHAnsi"/>
          <w:b/>
        </w:rPr>
        <w:t>Second C</w:t>
      </w:r>
      <w:r>
        <w:rPr>
          <w:rFonts w:asciiTheme="majorHAnsi" w:hAnsiTheme="majorHAnsi"/>
          <w:b/>
        </w:rPr>
        <w:t>J. 3-0-0</w:t>
      </w:r>
    </w:p>
    <w:p w14:paraId="40C95871" w14:textId="77777777" w:rsidR="00C36348" w:rsidRPr="00AB1BD2" w:rsidRDefault="00C36348" w:rsidP="00C36348">
      <w:pPr>
        <w:pStyle w:val="NoSpacing"/>
        <w:numPr>
          <w:ilvl w:val="0"/>
          <w:numId w:val="2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Special Town Meeting Warrant</w:t>
      </w:r>
    </w:p>
    <w:p w14:paraId="0752B3B5" w14:textId="3FEE31CC" w:rsidR="00C36348" w:rsidRDefault="001F1BFE" w:rsidP="00C36348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JT</w:t>
      </w:r>
      <w:r w:rsidR="00C36348">
        <w:rPr>
          <w:rFonts w:asciiTheme="majorHAnsi" w:hAnsiTheme="majorHAnsi"/>
          <w:b/>
        </w:rPr>
        <w:t xml:space="preserve"> made motion to open the Special Town Meeting Warrant.  Second </w:t>
      </w:r>
      <w:r>
        <w:rPr>
          <w:rFonts w:asciiTheme="majorHAnsi" w:hAnsiTheme="majorHAnsi"/>
          <w:b/>
        </w:rPr>
        <w:t xml:space="preserve">CJ. </w:t>
      </w:r>
      <w:r w:rsidR="00C36348">
        <w:rPr>
          <w:rFonts w:asciiTheme="majorHAnsi" w:hAnsiTheme="majorHAnsi"/>
          <w:b/>
        </w:rPr>
        <w:t xml:space="preserve"> 3</w:t>
      </w:r>
      <w:r>
        <w:rPr>
          <w:rFonts w:asciiTheme="majorHAnsi" w:hAnsiTheme="majorHAnsi"/>
          <w:b/>
        </w:rPr>
        <w:t>-0-0</w:t>
      </w:r>
    </w:p>
    <w:p w14:paraId="2FF935E1" w14:textId="77777777" w:rsidR="007965E5" w:rsidRDefault="007965E5" w:rsidP="00C36348">
      <w:pPr>
        <w:pStyle w:val="NoSpacing"/>
        <w:rPr>
          <w:rFonts w:asciiTheme="majorHAnsi" w:hAnsiTheme="majorHAnsi"/>
          <w:b/>
        </w:rPr>
      </w:pPr>
    </w:p>
    <w:p w14:paraId="3BC7C4B7" w14:textId="2C447432" w:rsidR="00A760A4" w:rsidRDefault="00A760A4" w:rsidP="00C3634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 Board of Selectmen acknowledge the receipt of the</w:t>
      </w:r>
      <w:r w:rsidR="00E617BA">
        <w:rPr>
          <w:rFonts w:asciiTheme="majorHAnsi" w:hAnsiTheme="majorHAnsi"/>
        </w:rPr>
        <w:t xml:space="preserve"> proposed</w:t>
      </w:r>
      <w:r>
        <w:rPr>
          <w:rFonts w:asciiTheme="majorHAnsi" w:hAnsiTheme="majorHAnsi"/>
        </w:rPr>
        <w:t xml:space="preserve"> Zoning Bylaw amendment</w:t>
      </w:r>
      <w:r w:rsidR="00E617BA">
        <w:rPr>
          <w:rFonts w:asciiTheme="majorHAnsi" w:hAnsiTheme="majorHAnsi"/>
        </w:rPr>
        <w:t xml:space="preserve"> for </w:t>
      </w:r>
      <w:proofErr w:type="spellStart"/>
      <w:r w:rsidR="00E617BA">
        <w:rPr>
          <w:rFonts w:asciiTheme="majorHAnsi" w:hAnsiTheme="majorHAnsi"/>
        </w:rPr>
        <w:t>Tiwn</w:t>
      </w:r>
      <w:proofErr w:type="spellEnd"/>
      <w:r w:rsidR="00E617BA">
        <w:rPr>
          <w:rFonts w:asciiTheme="majorHAnsi" w:hAnsiTheme="majorHAnsi"/>
        </w:rPr>
        <w:t xml:space="preserve"> Meeting and forward it back to the Planning Board for the Planning Board to commence the Public hearing process under MGL Chapter 40A. </w:t>
      </w:r>
    </w:p>
    <w:p w14:paraId="1293B527" w14:textId="77777777" w:rsidR="007965E5" w:rsidRDefault="007965E5" w:rsidP="00C36348">
      <w:pPr>
        <w:pStyle w:val="NoSpacing"/>
        <w:rPr>
          <w:rFonts w:asciiTheme="majorHAnsi" w:hAnsiTheme="majorHAnsi"/>
        </w:rPr>
      </w:pPr>
    </w:p>
    <w:p w14:paraId="17E9887E" w14:textId="47995808" w:rsidR="00A760A4" w:rsidRDefault="00A760A4" w:rsidP="00C3634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JT read the open election seats for the Boards &amp; Committees.  The list was reviewed, signed and witnessed by the Town Clerk on 2/11/19.</w:t>
      </w:r>
    </w:p>
    <w:p w14:paraId="60D313F4" w14:textId="77777777" w:rsidR="007965E5" w:rsidRDefault="007965E5" w:rsidP="00C36348">
      <w:pPr>
        <w:pStyle w:val="NoSpacing"/>
        <w:rPr>
          <w:rFonts w:asciiTheme="majorHAnsi" w:hAnsiTheme="majorHAnsi"/>
        </w:rPr>
      </w:pPr>
    </w:p>
    <w:p w14:paraId="2B99C4F1" w14:textId="10F2247F" w:rsidR="00A760A4" w:rsidRDefault="00A760A4" w:rsidP="00C3634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JT excused himself from the Board of Selectmen Meeting at </w:t>
      </w:r>
      <w:r w:rsidR="007965E5">
        <w:rPr>
          <w:rFonts w:asciiTheme="majorHAnsi" w:hAnsiTheme="majorHAnsi"/>
        </w:rPr>
        <w:t>6:30.</w:t>
      </w:r>
      <w:r>
        <w:rPr>
          <w:rFonts w:asciiTheme="majorHAnsi" w:hAnsiTheme="majorHAnsi"/>
        </w:rPr>
        <w:t xml:space="preserve">   </w:t>
      </w:r>
    </w:p>
    <w:p w14:paraId="346ECF8A" w14:textId="77777777" w:rsidR="007965E5" w:rsidRDefault="007965E5" w:rsidP="00C36348">
      <w:pPr>
        <w:pStyle w:val="NoSpacing"/>
        <w:rPr>
          <w:rFonts w:asciiTheme="majorHAnsi" w:hAnsiTheme="majorHAnsi"/>
        </w:rPr>
      </w:pPr>
    </w:p>
    <w:p w14:paraId="081A3AE2" w14:textId="5D5B41A4" w:rsidR="006F6E64" w:rsidRDefault="007965E5" w:rsidP="006F6E64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</w:t>
      </w:r>
      <w:r w:rsidR="001841A7">
        <w:rPr>
          <w:rFonts w:asciiTheme="majorHAnsi" w:hAnsiTheme="majorHAnsi"/>
          <w:b/>
          <w:u w:val="single"/>
        </w:rPr>
        <w:t xml:space="preserve">orrespondence: </w:t>
      </w:r>
    </w:p>
    <w:p w14:paraId="12BD84F4" w14:textId="0D28A262" w:rsidR="001841A7" w:rsidRPr="001841A7" w:rsidRDefault="00731717" w:rsidP="001841A7">
      <w:pPr>
        <w:pStyle w:val="NoSpacing"/>
        <w:numPr>
          <w:ilvl w:val="0"/>
          <w:numId w:val="11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Snow &amp; </w:t>
      </w:r>
      <w:r w:rsidR="00E13FB1">
        <w:rPr>
          <w:rFonts w:asciiTheme="majorHAnsi" w:hAnsiTheme="majorHAnsi"/>
        </w:rPr>
        <w:t>I</w:t>
      </w:r>
      <w:r>
        <w:rPr>
          <w:rFonts w:asciiTheme="majorHAnsi" w:hAnsiTheme="majorHAnsi"/>
        </w:rPr>
        <w:t>ce Emergency Highway Dept</w:t>
      </w:r>
      <w:r w:rsidR="00151B15">
        <w:rPr>
          <w:rFonts w:asciiTheme="majorHAnsi" w:hAnsiTheme="majorHAnsi"/>
        </w:rPr>
        <w:t>.</w:t>
      </w:r>
      <w:r w:rsidR="00AD4C0F">
        <w:rPr>
          <w:rFonts w:asciiTheme="majorHAnsi" w:hAnsiTheme="majorHAnsi"/>
        </w:rPr>
        <w:t xml:space="preserve"> </w:t>
      </w:r>
      <w:r w:rsidR="00E13FB1">
        <w:rPr>
          <w:rFonts w:asciiTheme="majorHAnsi" w:hAnsiTheme="majorHAnsi"/>
        </w:rPr>
        <w:t>FY19</w:t>
      </w:r>
    </w:p>
    <w:p w14:paraId="49C1A0C9" w14:textId="6FB921E8" w:rsidR="001841A7" w:rsidRPr="00705512" w:rsidRDefault="00151B15" w:rsidP="001841A7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CJ </w:t>
      </w:r>
      <w:r w:rsidR="001841A7">
        <w:rPr>
          <w:rFonts w:asciiTheme="majorHAnsi" w:hAnsiTheme="majorHAnsi"/>
          <w:b/>
        </w:rPr>
        <w:t xml:space="preserve">made motion to </w:t>
      </w:r>
      <w:r w:rsidR="00E617BA">
        <w:rPr>
          <w:rFonts w:asciiTheme="majorHAnsi" w:hAnsiTheme="majorHAnsi"/>
          <w:b/>
        </w:rPr>
        <w:t xml:space="preserve">declare a </w:t>
      </w:r>
      <w:r>
        <w:rPr>
          <w:rFonts w:asciiTheme="majorHAnsi" w:hAnsiTheme="majorHAnsi"/>
          <w:b/>
        </w:rPr>
        <w:t>Snow &amp; Ice Emergency</w:t>
      </w:r>
      <w:r w:rsidR="00E13FB1">
        <w:rPr>
          <w:rFonts w:asciiTheme="majorHAnsi" w:hAnsiTheme="majorHAnsi"/>
          <w:b/>
        </w:rPr>
        <w:t xml:space="preserve"> FY19</w:t>
      </w:r>
      <w:r>
        <w:rPr>
          <w:rFonts w:asciiTheme="majorHAnsi" w:hAnsiTheme="majorHAnsi"/>
          <w:b/>
        </w:rPr>
        <w:t>.</w:t>
      </w:r>
      <w:r w:rsidR="001841A7">
        <w:rPr>
          <w:rFonts w:asciiTheme="majorHAnsi" w:hAnsiTheme="majorHAnsi"/>
          <w:b/>
        </w:rPr>
        <w:t xml:space="preserve">  Second</w:t>
      </w:r>
      <w:r w:rsidR="00E13FB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MR</w:t>
      </w:r>
      <w:r w:rsidR="00E13FB1">
        <w:rPr>
          <w:rFonts w:asciiTheme="majorHAnsi" w:hAnsiTheme="majorHAnsi"/>
          <w:b/>
        </w:rPr>
        <w:t>.</w:t>
      </w:r>
      <w:r w:rsidR="001841A7">
        <w:rPr>
          <w:rFonts w:asciiTheme="majorHAnsi" w:hAnsiTheme="majorHAnsi"/>
          <w:b/>
        </w:rPr>
        <w:t xml:space="preserve"> </w:t>
      </w:r>
      <w:r w:rsidR="00E13FB1">
        <w:rPr>
          <w:rFonts w:asciiTheme="majorHAnsi" w:hAnsiTheme="majorHAnsi"/>
          <w:b/>
        </w:rPr>
        <w:t>2-</w:t>
      </w:r>
      <w:r>
        <w:rPr>
          <w:rFonts w:asciiTheme="majorHAnsi" w:hAnsiTheme="majorHAnsi"/>
          <w:b/>
        </w:rPr>
        <w:t>0</w:t>
      </w:r>
    </w:p>
    <w:p w14:paraId="0E49CE0B" w14:textId="12BBE0B4" w:rsidR="00D529D0" w:rsidRDefault="00D529D0" w:rsidP="00D529D0">
      <w:pPr>
        <w:pStyle w:val="NoSpacing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Town House Bond Renewal</w:t>
      </w:r>
    </w:p>
    <w:p w14:paraId="4CA8151C" w14:textId="536BFCF1" w:rsidR="00D529D0" w:rsidRPr="00D529D0" w:rsidRDefault="00D529D0" w:rsidP="00D529D0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MR made motion to approve the Bond Renewal. Second</w:t>
      </w:r>
      <w:r w:rsidR="00E13FB1">
        <w:rPr>
          <w:rFonts w:asciiTheme="majorHAnsi" w:hAnsiTheme="majorHAnsi"/>
          <w:b/>
        </w:rPr>
        <w:t xml:space="preserve"> CJ. 2-0</w:t>
      </w:r>
    </w:p>
    <w:p w14:paraId="11CCFC13" w14:textId="4EAF3B8B" w:rsidR="00151B15" w:rsidRDefault="00AD4C0F" w:rsidP="00151B15">
      <w:pPr>
        <w:pStyle w:val="NoSpacing"/>
        <w:numPr>
          <w:ilvl w:val="0"/>
          <w:numId w:val="11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Council on Aging </w:t>
      </w:r>
      <w:r w:rsidR="00151B15">
        <w:rPr>
          <w:rFonts w:asciiTheme="majorHAnsi" w:hAnsiTheme="majorHAnsi"/>
        </w:rPr>
        <w:t>Application for Use of Town Property</w:t>
      </w:r>
    </w:p>
    <w:p w14:paraId="4417CEE4" w14:textId="30AB3091" w:rsidR="00151B15" w:rsidRPr="00151B15" w:rsidRDefault="00151B15" w:rsidP="00151B1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D529D0">
        <w:rPr>
          <w:rFonts w:asciiTheme="majorHAnsi" w:hAnsiTheme="majorHAnsi"/>
          <w:b/>
        </w:rPr>
        <w:t>R</w:t>
      </w:r>
      <w:r>
        <w:rPr>
          <w:rFonts w:asciiTheme="majorHAnsi" w:hAnsiTheme="majorHAnsi"/>
          <w:b/>
        </w:rPr>
        <w:t xml:space="preserve"> made motion to approve the COA request </w:t>
      </w:r>
      <w:r w:rsidR="00D529D0">
        <w:rPr>
          <w:rFonts w:asciiTheme="majorHAnsi" w:hAnsiTheme="majorHAnsi"/>
          <w:b/>
        </w:rPr>
        <w:t xml:space="preserve">for </w:t>
      </w:r>
      <w:r>
        <w:rPr>
          <w:rFonts w:asciiTheme="majorHAnsi" w:hAnsiTheme="majorHAnsi"/>
          <w:b/>
        </w:rPr>
        <w:t xml:space="preserve">Use of Town Property.  </w:t>
      </w:r>
      <w:r w:rsidR="00D529D0">
        <w:rPr>
          <w:rFonts w:asciiTheme="majorHAnsi" w:hAnsiTheme="majorHAnsi"/>
          <w:b/>
        </w:rPr>
        <w:t>Second CJ 2</w:t>
      </w:r>
      <w:r w:rsidR="00E13FB1">
        <w:rPr>
          <w:rFonts w:asciiTheme="majorHAnsi" w:hAnsiTheme="majorHAnsi"/>
          <w:b/>
        </w:rPr>
        <w:t>-</w:t>
      </w:r>
      <w:r w:rsidR="00D529D0">
        <w:rPr>
          <w:rFonts w:asciiTheme="majorHAnsi" w:hAnsiTheme="majorHAnsi"/>
          <w:b/>
        </w:rPr>
        <w:t>0</w:t>
      </w:r>
    </w:p>
    <w:p w14:paraId="18C5EA51" w14:textId="2864A4E6" w:rsidR="001841A7" w:rsidRPr="00991946" w:rsidRDefault="001841A7" w:rsidP="001841A7">
      <w:pPr>
        <w:pStyle w:val="NoSpacing"/>
        <w:numPr>
          <w:ilvl w:val="0"/>
          <w:numId w:val="11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Plympton Halifax Express </w:t>
      </w:r>
      <w:r w:rsidR="00151B15">
        <w:rPr>
          <w:rFonts w:asciiTheme="majorHAnsi" w:hAnsiTheme="majorHAnsi"/>
        </w:rPr>
        <w:t>1/25, 2/1, 2/8, 2/15 &amp; 2/22</w:t>
      </w:r>
    </w:p>
    <w:p w14:paraId="685952D9" w14:textId="77777777" w:rsidR="001841A7" w:rsidRDefault="001841A7" w:rsidP="00387C6E">
      <w:pPr>
        <w:pStyle w:val="NoSpacing"/>
        <w:jc w:val="both"/>
        <w:rPr>
          <w:rFonts w:asciiTheme="majorHAnsi" w:hAnsiTheme="majorHAnsi"/>
          <w:b/>
          <w:u w:val="single"/>
        </w:rPr>
      </w:pPr>
    </w:p>
    <w:p w14:paraId="29B21A72" w14:textId="2E727AE7" w:rsidR="00E13FB1" w:rsidRDefault="00E13FB1" w:rsidP="006A53FA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Minutes:</w:t>
      </w:r>
    </w:p>
    <w:p w14:paraId="78E1C2EF" w14:textId="1A2678E1" w:rsidR="00E13FB1" w:rsidRPr="00E13FB1" w:rsidRDefault="00E13FB1" w:rsidP="00E13FB1">
      <w:pPr>
        <w:pStyle w:val="NoSpacing"/>
        <w:numPr>
          <w:ilvl w:val="0"/>
          <w:numId w:val="2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Open Session 1/28/19</w:t>
      </w:r>
    </w:p>
    <w:p w14:paraId="50F80D7A" w14:textId="6AF7AA2E" w:rsidR="00E13FB1" w:rsidRDefault="00E13FB1" w:rsidP="00E13FB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MR made motion to approve the 1/28/19 Open Session as written.  Second CJ. 2-0 </w:t>
      </w:r>
    </w:p>
    <w:p w14:paraId="3A489C6D" w14:textId="77777777" w:rsidR="00E13FB1" w:rsidRPr="00E13FB1" w:rsidRDefault="00E13FB1" w:rsidP="00E13FB1">
      <w:pPr>
        <w:pStyle w:val="NoSpacing"/>
        <w:rPr>
          <w:rFonts w:asciiTheme="majorHAnsi" w:hAnsiTheme="majorHAnsi"/>
          <w:b/>
          <w:u w:val="single"/>
        </w:rPr>
      </w:pPr>
    </w:p>
    <w:p w14:paraId="7E84C40F" w14:textId="71AF3E58" w:rsidR="00757B05" w:rsidRDefault="00B17996" w:rsidP="00183D47">
      <w:pPr>
        <w:pStyle w:val="NoSpacing"/>
        <w:rPr>
          <w:b/>
        </w:rPr>
      </w:pPr>
      <w:r w:rsidRPr="006714AB">
        <w:rPr>
          <w:rFonts w:asciiTheme="majorHAnsi" w:hAnsiTheme="majorHAnsi"/>
          <w:b/>
          <w:i/>
        </w:rPr>
        <w:t xml:space="preserve">Selectmen Vote to </w:t>
      </w:r>
      <w:r w:rsidR="003C6394" w:rsidRPr="006714AB">
        <w:rPr>
          <w:rFonts w:asciiTheme="majorHAnsi" w:hAnsiTheme="majorHAnsi"/>
          <w:b/>
          <w:i/>
        </w:rPr>
        <w:t>Adjourn</w:t>
      </w:r>
      <w:r w:rsidRPr="006714AB">
        <w:rPr>
          <w:rFonts w:asciiTheme="majorHAnsi" w:hAnsiTheme="majorHAnsi"/>
          <w:b/>
          <w:i/>
        </w:rPr>
        <w:t xml:space="preserve"> </w:t>
      </w:r>
      <w:r w:rsidR="00BF2D06" w:rsidRPr="006714AB">
        <w:rPr>
          <w:b/>
          <w:i/>
        </w:rPr>
        <w:t xml:space="preserve">at </w:t>
      </w:r>
      <w:r w:rsidR="00E13FB1">
        <w:rPr>
          <w:b/>
          <w:i/>
        </w:rPr>
        <w:t>7:05</w:t>
      </w:r>
      <w:r w:rsidR="00BA1762" w:rsidRPr="006714AB">
        <w:rPr>
          <w:b/>
          <w:i/>
        </w:rPr>
        <w:t xml:space="preserve"> </w:t>
      </w:r>
      <w:r w:rsidR="008E57E9" w:rsidRPr="006714AB">
        <w:rPr>
          <w:b/>
          <w:i/>
        </w:rPr>
        <w:t xml:space="preserve">pm: </w:t>
      </w:r>
      <w:r w:rsidR="00EF2FCE" w:rsidRPr="006714AB">
        <w:rPr>
          <w:b/>
          <w:i/>
        </w:rPr>
        <w:t xml:space="preserve"> Motion made by </w:t>
      </w:r>
      <w:r w:rsidR="00E13FB1">
        <w:rPr>
          <w:b/>
          <w:i/>
        </w:rPr>
        <w:t>CJ</w:t>
      </w:r>
      <w:r w:rsidR="005F4B99" w:rsidRPr="006714AB">
        <w:rPr>
          <w:b/>
          <w:i/>
        </w:rPr>
        <w:t>.  Second</w:t>
      </w:r>
      <w:r w:rsidR="00C83168">
        <w:rPr>
          <w:b/>
        </w:rPr>
        <w:t>,</w:t>
      </w:r>
      <w:r w:rsidR="009D2535">
        <w:rPr>
          <w:b/>
        </w:rPr>
        <w:t xml:space="preserve"> </w:t>
      </w:r>
      <w:r w:rsidR="00E13FB1">
        <w:rPr>
          <w:b/>
        </w:rPr>
        <w:t>MR</w:t>
      </w:r>
      <w:r w:rsidR="00EF2FCE">
        <w:rPr>
          <w:b/>
        </w:rPr>
        <w:t xml:space="preserve">, </w:t>
      </w:r>
      <w:r w:rsidR="00E13FB1">
        <w:rPr>
          <w:b/>
        </w:rPr>
        <w:t>2</w:t>
      </w:r>
      <w:r w:rsidR="008E57E9">
        <w:rPr>
          <w:b/>
        </w:rPr>
        <w:t>/0</w:t>
      </w:r>
      <w:r w:rsidR="00757B05">
        <w:rPr>
          <w:b/>
        </w:rPr>
        <w:t>.</w:t>
      </w:r>
    </w:p>
    <w:p w14:paraId="46627FDD" w14:textId="07F13D73" w:rsidR="005D40EC" w:rsidRPr="00183D47" w:rsidRDefault="008B4C4C" w:rsidP="00183D47">
      <w:pPr>
        <w:pStyle w:val="NoSpacing"/>
        <w:rPr>
          <w:rFonts w:asciiTheme="majorHAnsi" w:hAnsiTheme="majorHAnsi"/>
          <w:b/>
        </w:rPr>
      </w:pPr>
      <w:r>
        <w:rPr>
          <w:b/>
        </w:rPr>
        <w:t>Me</w:t>
      </w:r>
      <w:r w:rsidR="00E17714">
        <w:rPr>
          <w:b/>
        </w:rPr>
        <w:t>eting Adjourned</w:t>
      </w:r>
      <w:r w:rsidR="0020581E">
        <w:rPr>
          <w:b/>
        </w:rPr>
        <w:t xml:space="preserve"> </w:t>
      </w:r>
      <w:r w:rsidR="00E13FB1">
        <w:rPr>
          <w:b/>
        </w:rPr>
        <w:t>7:05</w:t>
      </w:r>
    </w:p>
    <w:p w14:paraId="4BD02A69" w14:textId="77777777" w:rsidR="005D40EC" w:rsidRPr="005C2549" w:rsidRDefault="00215D64" w:rsidP="00B17996">
      <w:pPr>
        <w:spacing w:line="240" w:lineRule="auto"/>
        <w:ind w:left="720" w:hanging="720"/>
      </w:pPr>
      <w:r>
        <w:t>Respectfully</w:t>
      </w:r>
      <w:r w:rsidR="00B17996">
        <w:t xml:space="preserve"> Submitted by Briggette D. Martins, Board of </w:t>
      </w:r>
      <w:bookmarkStart w:id="0" w:name="_GoBack"/>
      <w:bookmarkEnd w:id="0"/>
      <w:r w:rsidR="00B17996">
        <w:t>Selectmen Assistant</w:t>
      </w:r>
    </w:p>
    <w:sectPr w:rsidR="005D40EC" w:rsidRPr="005C25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E28C" w14:textId="77777777" w:rsidR="00710C80" w:rsidRDefault="00710C80" w:rsidP="00EA66A4">
      <w:pPr>
        <w:spacing w:after="0" w:line="240" w:lineRule="auto"/>
      </w:pPr>
      <w:r>
        <w:separator/>
      </w:r>
    </w:p>
  </w:endnote>
  <w:endnote w:type="continuationSeparator" w:id="0">
    <w:p w14:paraId="4AE4D316" w14:textId="77777777" w:rsidR="00710C80" w:rsidRDefault="00710C80" w:rsidP="00EA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D1EB" w14:textId="77777777" w:rsidR="00710C80" w:rsidRDefault="00710C80" w:rsidP="00EA66A4">
      <w:pPr>
        <w:spacing w:after="0" w:line="240" w:lineRule="auto"/>
      </w:pPr>
      <w:r>
        <w:separator/>
      </w:r>
    </w:p>
  </w:footnote>
  <w:footnote w:type="continuationSeparator" w:id="0">
    <w:p w14:paraId="629EAC96" w14:textId="77777777" w:rsidR="00710C80" w:rsidRDefault="00710C80" w:rsidP="00EA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46"/>
      <w:gridCol w:w="222"/>
      <w:gridCol w:w="222"/>
    </w:tblGrid>
    <w:tr w:rsidR="00C06E18" w14:paraId="65E9C52E" w14:textId="77777777" w:rsidTr="00F02E7D">
      <w:trPr>
        <w:trHeight w:val="368"/>
      </w:trPr>
      <w:tc>
        <w:tcPr>
          <w:tcW w:w="5486" w:type="dxa"/>
          <w:vMerge w:val="restart"/>
          <w:vAlign w:val="center"/>
          <w:hideMark/>
        </w:tcPr>
        <w:tbl>
          <w:tblPr>
            <w:tblStyle w:val="TableGrid"/>
            <w:tblW w:w="87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44"/>
            <w:gridCol w:w="2332"/>
            <w:gridCol w:w="4254"/>
          </w:tblGrid>
          <w:tr w:rsidR="00F02E7D" w14:paraId="7C50AE0B" w14:textId="77777777" w:rsidTr="00F02E7D">
            <w:trPr>
              <w:trHeight w:val="368"/>
            </w:trPr>
            <w:tc>
              <w:tcPr>
                <w:tcW w:w="2057" w:type="dxa"/>
                <w:vMerge w:val="restart"/>
                <w:vAlign w:val="center"/>
                <w:hideMark/>
              </w:tcPr>
              <w:p w14:paraId="127C7197" w14:textId="22B998A8" w:rsidR="00F02E7D" w:rsidRDefault="00F02E7D" w:rsidP="006047D2">
                <w:r>
                  <w:rPr>
                    <w:noProof/>
                  </w:rPr>
                  <w:drawing>
                    <wp:inline distT="0" distB="0" distL="0" distR="0" wp14:anchorId="21088DEB" wp14:editId="603921BF">
                      <wp:extent cx="1224280" cy="126111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280" cy="1261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37" w:type="dxa"/>
                <w:vMerge w:val="restart"/>
                <w:vAlign w:val="center"/>
                <w:hideMark/>
              </w:tcPr>
              <w:p w14:paraId="4B1E6441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BOARD OF</w:t>
                </w:r>
              </w:p>
              <w:p w14:paraId="67F8E681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SELECTMEN</w:t>
                </w:r>
              </w:p>
              <w:p w14:paraId="52AFDB59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MEETING</w:t>
                </w:r>
              </w:p>
              <w:p w14:paraId="3F7EC22B" w14:textId="77777777" w:rsidR="00F02E7D" w:rsidRDefault="00F02E7D">
                <w:pPr>
                  <w:jc w:val="center"/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MINUTES</w:t>
                </w:r>
              </w:p>
            </w:tc>
            <w:tc>
              <w:tcPr>
                <w:tcW w:w="4436" w:type="dxa"/>
                <w:vAlign w:val="center"/>
                <w:hideMark/>
              </w:tcPr>
              <w:p w14:paraId="7CEBC77B" w14:textId="360C20CA" w:rsidR="00F02E7D" w:rsidRDefault="0098640F" w:rsidP="00EF63E6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February 25</w:t>
                </w:r>
                <w:r w:rsidR="009E392B">
                  <w:rPr>
                    <w:rFonts w:ascii="Century Schoolbook" w:hAnsi="Century Schoolbook"/>
                    <w:sz w:val="28"/>
                    <w:szCs w:val="28"/>
                  </w:rPr>
                  <w:t>, 201</w:t>
                </w:r>
                <w:r>
                  <w:rPr>
                    <w:rFonts w:ascii="Century Schoolbook" w:hAnsi="Century Schoolbook"/>
                    <w:sz w:val="28"/>
                    <w:szCs w:val="28"/>
                  </w:rPr>
                  <w:t>9</w:t>
                </w:r>
              </w:p>
            </w:tc>
          </w:tr>
          <w:tr w:rsidR="00F02E7D" w14:paraId="693433D0" w14:textId="77777777" w:rsidTr="00F02E7D">
            <w:trPr>
              <w:trHeight w:val="368"/>
            </w:trPr>
            <w:tc>
              <w:tcPr>
                <w:tcW w:w="0" w:type="auto"/>
                <w:vMerge/>
                <w:vAlign w:val="center"/>
                <w:hideMark/>
              </w:tcPr>
              <w:p w14:paraId="3E31DFA5" w14:textId="77777777" w:rsidR="00F02E7D" w:rsidRDefault="00F02E7D"/>
            </w:tc>
            <w:tc>
              <w:tcPr>
                <w:tcW w:w="0" w:type="auto"/>
                <w:vMerge/>
                <w:vAlign w:val="center"/>
                <w:hideMark/>
              </w:tcPr>
              <w:p w14:paraId="1A5D9C54" w14:textId="77777777" w:rsidR="00F02E7D" w:rsidRDefault="00F02E7D"/>
            </w:tc>
            <w:tc>
              <w:tcPr>
                <w:tcW w:w="4436" w:type="dxa"/>
                <w:vAlign w:val="center"/>
                <w:hideMark/>
              </w:tcPr>
              <w:p w14:paraId="1442FEC3" w14:textId="088CD603" w:rsidR="00F02E7D" w:rsidRDefault="00AC02D5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5</w:t>
                </w:r>
                <w:r w:rsidR="009D2535">
                  <w:rPr>
                    <w:rFonts w:ascii="Century Schoolbook" w:hAnsi="Century Schoolbook"/>
                    <w:sz w:val="28"/>
                    <w:szCs w:val="28"/>
                  </w:rPr>
                  <w:t>:</w:t>
                </w:r>
                <w:r w:rsidR="007E2D65">
                  <w:rPr>
                    <w:rFonts w:ascii="Century Schoolbook" w:hAnsi="Century Schoolbook"/>
                    <w:sz w:val="28"/>
                    <w:szCs w:val="28"/>
                  </w:rPr>
                  <w:t>30</w:t>
                </w:r>
                <w:r w:rsidR="00F02E7D">
                  <w:rPr>
                    <w:rFonts w:ascii="Century Schoolbook" w:hAnsi="Century Schoolbook"/>
                    <w:sz w:val="28"/>
                    <w:szCs w:val="28"/>
                  </w:rPr>
                  <w:t>pm</w:t>
                </w:r>
              </w:p>
            </w:tc>
          </w:tr>
          <w:tr w:rsidR="00F02E7D" w14:paraId="03AD4020" w14:textId="77777777" w:rsidTr="00F02E7D">
            <w:trPr>
              <w:trHeight w:val="368"/>
            </w:trPr>
            <w:tc>
              <w:tcPr>
                <w:tcW w:w="0" w:type="auto"/>
                <w:vMerge/>
                <w:vAlign w:val="center"/>
                <w:hideMark/>
              </w:tcPr>
              <w:p w14:paraId="12B49C84" w14:textId="77777777" w:rsidR="00F02E7D" w:rsidRDefault="00F02E7D"/>
            </w:tc>
            <w:tc>
              <w:tcPr>
                <w:tcW w:w="0" w:type="auto"/>
                <w:vMerge/>
                <w:vAlign w:val="center"/>
                <w:hideMark/>
              </w:tcPr>
              <w:p w14:paraId="35E52149" w14:textId="77777777" w:rsidR="00F02E7D" w:rsidRDefault="00F02E7D"/>
            </w:tc>
            <w:tc>
              <w:tcPr>
                <w:tcW w:w="4436" w:type="dxa"/>
                <w:vAlign w:val="center"/>
                <w:hideMark/>
              </w:tcPr>
              <w:p w14:paraId="323AC33D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Plympton Town House</w:t>
                </w:r>
              </w:p>
              <w:p w14:paraId="1360CD36" w14:textId="12BCAEED" w:rsidR="00F02E7D" w:rsidRDefault="0098640F" w:rsidP="0098640F">
                <w:pPr>
                  <w:jc w:val="center"/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 xml:space="preserve">Large </w:t>
                </w:r>
                <w:r w:rsidR="00F02E7D">
                  <w:rPr>
                    <w:rFonts w:ascii="Century Schoolbook" w:hAnsi="Century Schoolbook"/>
                    <w:sz w:val="28"/>
                    <w:szCs w:val="28"/>
                  </w:rPr>
                  <w:t>Meeting Room</w:t>
                </w:r>
              </w:p>
            </w:tc>
          </w:tr>
        </w:tbl>
        <w:p w14:paraId="2881C53F" w14:textId="77777777" w:rsidR="00F02E7D" w:rsidRDefault="00F02E7D" w:rsidP="00F02E7D">
          <w:pPr>
            <w:pStyle w:val="NoSpacing"/>
            <w:rPr>
              <w:rFonts w:asciiTheme="majorHAnsi" w:hAnsiTheme="majorHAnsi"/>
            </w:rPr>
          </w:pPr>
        </w:p>
        <w:p w14:paraId="1578CF84" w14:textId="77777777" w:rsidR="00C06E18" w:rsidRDefault="00C06E18">
          <w:pPr>
            <w:jc w:val="center"/>
          </w:pPr>
        </w:p>
      </w:tc>
      <w:tc>
        <w:tcPr>
          <w:tcW w:w="2070" w:type="dxa"/>
          <w:vMerge w:val="restart"/>
          <w:vAlign w:val="center"/>
        </w:tcPr>
        <w:p w14:paraId="56BDB552" w14:textId="77777777" w:rsidR="00C06E18" w:rsidRDefault="00C06E18">
          <w:pPr>
            <w:jc w:val="center"/>
          </w:pPr>
        </w:p>
      </w:tc>
      <w:tc>
        <w:tcPr>
          <w:tcW w:w="1310" w:type="dxa"/>
          <w:vAlign w:val="center"/>
        </w:tcPr>
        <w:p w14:paraId="46E1F7BC" w14:textId="77777777" w:rsidR="00C06E18" w:rsidRDefault="00C06E18">
          <w:pPr>
            <w:jc w:val="center"/>
            <w:rPr>
              <w:rFonts w:ascii="Century Schoolbook" w:hAnsi="Century Schoolbook"/>
              <w:sz w:val="28"/>
              <w:szCs w:val="28"/>
            </w:rPr>
          </w:pPr>
        </w:p>
      </w:tc>
    </w:tr>
    <w:tr w:rsidR="00C06E18" w14:paraId="44AD7F59" w14:textId="77777777" w:rsidTr="00F02E7D">
      <w:trPr>
        <w:trHeight w:val="368"/>
      </w:trPr>
      <w:tc>
        <w:tcPr>
          <w:tcW w:w="0" w:type="auto"/>
          <w:vMerge/>
          <w:vAlign w:val="center"/>
          <w:hideMark/>
        </w:tcPr>
        <w:p w14:paraId="543E6667" w14:textId="77777777" w:rsidR="00C06E18" w:rsidRDefault="00C06E18"/>
      </w:tc>
      <w:tc>
        <w:tcPr>
          <w:tcW w:w="0" w:type="auto"/>
          <w:vMerge/>
          <w:vAlign w:val="center"/>
        </w:tcPr>
        <w:p w14:paraId="78EB5E72" w14:textId="77777777" w:rsidR="00C06E18" w:rsidRDefault="00C06E18"/>
      </w:tc>
      <w:tc>
        <w:tcPr>
          <w:tcW w:w="1310" w:type="dxa"/>
          <w:vAlign w:val="center"/>
        </w:tcPr>
        <w:p w14:paraId="7893443B" w14:textId="77777777" w:rsidR="00C06E18" w:rsidRDefault="00C06E18">
          <w:pPr>
            <w:jc w:val="center"/>
            <w:rPr>
              <w:rFonts w:ascii="Century Schoolbook" w:hAnsi="Century Schoolbook"/>
              <w:sz w:val="28"/>
              <w:szCs w:val="28"/>
            </w:rPr>
          </w:pPr>
        </w:p>
      </w:tc>
    </w:tr>
    <w:tr w:rsidR="00C06E18" w14:paraId="57543B75" w14:textId="77777777" w:rsidTr="00F02E7D">
      <w:trPr>
        <w:trHeight w:val="1251"/>
      </w:trPr>
      <w:tc>
        <w:tcPr>
          <w:tcW w:w="0" w:type="auto"/>
          <w:vMerge/>
          <w:vAlign w:val="center"/>
          <w:hideMark/>
        </w:tcPr>
        <w:p w14:paraId="4EFB532C" w14:textId="77777777" w:rsidR="00C06E18" w:rsidRDefault="00C06E18"/>
      </w:tc>
      <w:tc>
        <w:tcPr>
          <w:tcW w:w="0" w:type="auto"/>
          <w:vMerge/>
          <w:vAlign w:val="center"/>
        </w:tcPr>
        <w:p w14:paraId="1AB290A9" w14:textId="77777777" w:rsidR="00C06E18" w:rsidRDefault="00C06E18"/>
      </w:tc>
      <w:tc>
        <w:tcPr>
          <w:tcW w:w="1310" w:type="dxa"/>
          <w:vAlign w:val="center"/>
        </w:tcPr>
        <w:p w14:paraId="4F64566C" w14:textId="77777777" w:rsidR="00C06E18" w:rsidRDefault="00C06E18">
          <w:pPr>
            <w:jc w:val="center"/>
          </w:pPr>
        </w:p>
      </w:tc>
    </w:tr>
  </w:tbl>
  <w:p w14:paraId="5579E99E" w14:textId="66A1EAFD" w:rsidR="005C2549" w:rsidRPr="005C2549" w:rsidRDefault="005C2549" w:rsidP="005C2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8E8"/>
    <w:multiLevelType w:val="hybridMultilevel"/>
    <w:tmpl w:val="1F4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FC6"/>
    <w:multiLevelType w:val="hybridMultilevel"/>
    <w:tmpl w:val="9DFA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519"/>
    <w:multiLevelType w:val="hybridMultilevel"/>
    <w:tmpl w:val="D8F24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46EEB"/>
    <w:multiLevelType w:val="hybridMultilevel"/>
    <w:tmpl w:val="F98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5523"/>
    <w:multiLevelType w:val="hybridMultilevel"/>
    <w:tmpl w:val="5750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D"/>
    <w:multiLevelType w:val="hybridMultilevel"/>
    <w:tmpl w:val="70B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6EEB"/>
    <w:multiLevelType w:val="hybridMultilevel"/>
    <w:tmpl w:val="18FA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00CE"/>
    <w:multiLevelType w:val="hybridMultilevel"/>
    <w:tmpl w:val="0E564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340B9"/>
    <w:multiLevelType w:val="hybridMultilevel"/>
    <w:tmpl w:val="98F2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0A8C"/>
    <w:multiLevelType w:val="hybridMultilevel"/>
    <w:tmpl w:val="0FCE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3BA3"/>
    <w:multiLevelType w:val="hybridMultilevel"/>
    <w:tmpl w:val="37C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670F"/>
    <w:multiLevelType w:val="hybridMultilevel"/>
    <w:tmpl w:val="E238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62EB1"/>
    <w:multiLevelType w:val="hybridMultilevel"/>
    <w:tmpl w:val="1D6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3703"/>
    <w:multiLevelType w:val="hybridMultilevel"/>
    <w:tmpl w:val="5684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C5A3D"/>
    <w:multiLevelType w:val="hybridMultilevel"/>
    <w:tmpl w:val="4F4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2001A"/>
    <w:multiLevelType w:val="hybridMultilevel"/>
    <w:tmpl w:val="85A2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62BD6"/>
    <w:multiLevelType w:val="hybridMultilevel"/>
    <w:tmpl w:val="DE04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C13339E"/>
    <w:multiLevelType w:val="hybridMultilevel"/>
    <w:tmpl w:val="E28A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7178A"/>
    <w:multiLevelType w:val="hybridMultilevel"/>
    <w:tmpl w:val="942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2C5A"/>
    <w:multiLevelType w:val="hybridMultilevel"/>
    <w:tmpl w:val="5474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D0F88"/>
    <w:multiLevelType w:val="hybridMultilevel"/>
    <w:tmpl w:val="2FD8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2C87"/>
    <w:multiLevelType w:val="hybridMultilevel"/>
    <w:tmpl w:val="E23A4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E66B59"/>
    <w:multiLevelType w:val="hybridMultilevel"/>
    <w:tmpl w:val="82B6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367C4"/>
    <w:multiLevelType w:val="hybridMultilevel"/>
    <w:tmpl w:val="1B7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B1089"/>
    <w:multiLevelType w:val="hybridMultilevel"/>
    <w:tmpl w:val="FECA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E0A27"/>
    <w:multiLevelType w:val="hybridMultilevel"/>
    <w:tmpl w:val="AC7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65D17"/>
    <w:multiLevelType w:val="hybridMultilevel"/>
    <w:tmpl w:val="1626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B3EF4"/>
    <w:multiLevelType w:val="hybridMultilevel"/>
    <w:tmpl w:val="A2A0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27"/>
  </w:num>
  <w:num w:numId="9">
    <w:abstractNumId w:val="23"/>
  </w:num>
  <w:num w:numId="10">
    <w:abstractNumId w:val="15"/>
  </w:num>
  <w:num w:numId="11">
    <w:abstractNumId w:val="20"/>
  </w:num>
  <w:num w:numId="12">
    <w:abstractNumId w:val="8"/>
  </w:num>
  <w:num w:numId="13">
    <w:abstractNumId w:val="7"/>
  </w:num>
  <w:num w:numId="14">
    <w:abstractNumId w:val="24"/>
  </w:num>
  <w:num w:numId="15">
    <w:abstractNumId w:val="11"/>
  </w:num>
  <w:num w:numId="16">
    <w:abstractNumId w:val="19"/>
  </w:num>
  <w:num w:numId="17">
    <w:abstractNumId w:val="21"/>
  </w:num>
  <w:num w:numId="18">
    <w:abstractNumId w:val="14"/>
  </w:num>
  <w:num w:numId="19">
    <w:abstractNumId w:val="25"/>
  </w:num>
  <w:num w:numId="20">
    <w:abstractNumId w:val="5"/>
  </w:num>
  <w:num w:numId="21">
    <w:abstractNumId w:val="18"/>
  </w:num>
  <w:num w:numId="22">
    <w:abstractNumId w:val="17"/>
  </w:num>
  <w:num w:numId="23">
    <w:abstractNumId w:val="13"/>
  </w:num>
  <w:num w:numId="24">
    <w:abstractNumId w:val="9"/>
  </w:num>
  <w:num w:numId="25">
    <w:abstractNumId w:val="3"/>
  </w:num>
  <w:num w:numId="26">
    <w:abstractNumId w:val="1"/>
  </w:num>
  <w:num w:numId="27">
    <w:abstractNumId w:val="22"/>
  </w:num>
  <w:num w:numId="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6A4"/>
    <w:rsid w:val="00001FC8"/>
    <w:rsid w:val="00007267"/>
    <w:rsid w:val="00010284"/>
    <w:rsid w:val="000152B8"/>
    <w:rsid w:val="000160BC"/>
    <w:rsid w:val="00021643"/>
    <w:rsid w:val="0002534D"/>
    <w:rsid w:val="00026FC7"/>
    <w:rsid w:val="00027682"/>
    <w:rsid w:val="00027EDA"/>
    <w:rsid w:val="00034B08"/>
    <w:rsid w:val="000424B8"/>
    <w:rsid w:val="00043A52"/>
    <w:rsid w:val="00052666"/>
    <w:rsid w:val="00053FDD"/>
    <w:rsid w:val="000557A5"/>
    <w:rsid w:val="00056C15"/>
    <w:rsid w:val="00057FEF"/>
    <w:rsid w:val="00063989"/>
    <w:rsid w:val="00064324"/>
    <w:rsid w:val="00067DBD"/>
    <w:rsid w:val="000705A6"/>
    <w:rsid w:val="000738D7"/>
    <w:rsid w:val="000755C1"/>
    <w:rsid w:val="00076EEF"/>
    <w:rsid w:val="000803A4"/>
    <w:rsid w:val="00082194"/>
    <w:rsid w:val="000828C8"/>
    <w:rsid w:val="00082EC6"/>
    <w:rsid w:val="00090207"/>
    <w:rsid w:val="000908AF"/>
    <w:rsid w:val="000957AC"/>
    <w:rsid w:val="0009642F"/>
    <w:rsid w:val="000A0EC0"/>
    <w:rsid w:val="000A14F3"/>
    <w:rsid w:val="000A5FFA"/>
    <w:rsid w:val="000A6DA4"/>
    <w:rsid w:val="000A74C6"/>
    <w:rsid w:val="000B05D9"/>
    <w:rsid w:val="000B10A8"/>
    <w:rsid w:val="000B556F"/>
    <w:rsid w:val="000B6023"/>
    <w:rsid w:val="000B6AB8"/>
    <w:rsid w:val="000B75EC"/>
    <w:rsid w:val="000C024A"/>
    <w:rsid w:val="000C570C"/>
    <w:rsid w:val="000D0EFF"/>
    <w:rsid w:val="000D739B"/>
    <w:rsid w:val="000D7911"/>
    <w:rsid w:val="000E12A4"/>
    <w:rsid w:val="000E68F0"/>
    <w:rsid w:val="000E6C0E"/>
    <w:rsid w:val="000E7943"/>
    <w:rsid w:val="000F0217"/>
    <w:rsid w:val="000F384F"/>
    <w:rsid w:val="000F7217"/>
    <w:rsid w:val="000F7B60"/>
    <w:rsid w:val="00101783"/>
    <w:rsid w:val="001025AB"/>
    <w:rsid w:val="00104BDF"/>
    <w:rsid w:val="00104F40"/>
    <w:rsid w:val="00112208"/>
    <w:rsid w:val="0011339B"/>
    <w:rsid w:val="00114C1B"/>
    <w:rsid w:val="00115335"/>
    <w:rsid w:val="00115F44"/>
    <w:rsid w:val="00122CA6"/>
    <w:rsid w:val="00131889"/>
    <w:rsid w:val="00133422"/>
    <w:rsid w:val="00133C70"/>
    <w:rsid w:val="00147F62"/>
    <w:rsid w:val="00150AE3"/>
    <w:rsid w:val="00150EE0"/>
    <w:rsid w:val="00151B15"/>
    <w:rsid w:val="001520E6"/>
    <w:rsid w:val="00155F7C"/>
    <w:rsid w:val="00157FC2"/>
    <w:rsid w:val="00164917"/>
    <w:rsid w:val="001709BF"/>
    <w:rsid w:val="00170F96"/>
    <w:rsid w:val="001710DB"/>
    <w:rsid w:val="00176740"/>
    <w:rsid w:val="0018095B"/>
    <w:rsid w:val="00183CC4"/>
    <w:rsid w:val="00183D47"/>
    <w:rsid w:val="001841A7"/>
    <w:rsid w:val="00185696"/>
    <w:rsid w:val="00185FC6"/>
    <w:rsid w:val="0018775F"/>
    <w:rsid w:val="00190A04"/>
    <w:rsid w:val="00192EEB"/>
    <w:rsid w:val="001970E0"/>
    <w:rsid w:val="001A3787"/>
    <w:rsid w:val="001A476A"/>
    <w:rsid w:val="001A66E9"/>
    <w:rsid w:val="001A6FA2"/>
    <w:rsid w:val="001A7051"/>
    <w:rsid w:val="001A7418"/>
    <w:rsid w:val="001B2AAD"/>
    <w:rsid w:val="001C0C10"/>
    <w:rsid w:val="001C2D71"/>
    <w:rsid w:val="001C3304"/>
    <w:rsid w:val="001D112C"/>
    <w:rsid w:val="001D42BC"/>
    <w:rsid w:val="001D570C"/>
    <w:rsid w:val="001D6A0B"/>
    <w:rsid w:val="001E0DD6"/>
    <w:rsid w:val="001E4AEF"/>
    <w:rsid w:val="001F1BFE"/>
    <w:rsid w:val="001F1C2A"/>
    <w:rsid w:val="001F2146"/>
    <w:rsid w:val="001F7F6B"/>
    <w:rsid w:val="00202A2F"/>
    <w:rsid w:val="00202CED"/>
    <w:rsid w:val="00204DC3"/>
    <w:rsid w:val="0020581E"/>
    <w:rsid w:val="002073C7"/>
    <w:rsid w:val="002126E0"/>
    <w:rsid w:val="00212B0A"/>
    <w:rsid w:val="0021377D"/>
    <w:rsid w:val="00215D64"/>
    <w:rsid w:val="002227B2"/>
    <w:rsid w:val="00222DDC"/>
    <w:rsid w:val="00224560"/>
    <w:rsid w:val="00224DBC"/>
    <w:rsid w:val="00230728"/>
    <w:rsid w:val="00231546"/>
    <w:rsid w:val="00237FE2"/>
    <w:rsid w:val="0024256D"/>
    <w:rsid w:val="00243509"/>
    <w:rsid w:val="002446C3"/>
    <w:rsid w:val="00244F64"/>
    <w:rsid w:val="002466F7"/>
    <w:rsid w:val="00257B8C"/>
    <w:rsid w:val="0026305F"/>
    <w:rsid w:val="002637B1"/>
    <w:rsid w:val="0026399D"/>
    <w:rsid w:val="0026519B"/>
    <w:rsid w:val="002742C2"/>
    <w:rsid w:val="0027477B"/>
    <w:rsid w:val="00275D10"/>
    <w:rsid w:val="0027659B"/>
    <w:rsid w:val="00276A62"/>
    <w:rsid w:val="00276A7F"/>
    <w:rsid w:val="00280638"/>
    <w:rsid w:val="00291A2D"/>
    <w:rsid w:val="002920AC"/>
    <w:rsid w:val="002943AF"/>
    <w:rsid w:val="002964DE"/>
    <w:rsid w:val="002A4814"/>
    <w:rsid w:val="002B17C6"/>
    <w:rsid w:val="002B4759"/>
    <w:rsid w:val="002B7435"/>
    <w:rsid w:val="002B7C13"/>
    <w:rsid w:val="002C2909"/>
    <w:rsid w:val="002C55F3"/>
    <w:rsid w:val="002C5CF4"/>
    <w:rsid w:val="002D046B"/>
    <w:rsid w:val="002D087F"/>
    <w:rsid w:val="002D4031"/>
    <w:rsid w:val="002D53D7"/>
    <w:rsid w:val="002E0015"/>
    <w:rsid w:val="002E008B"/>
    <w:rsid w:val="002E20F0"/>
    <w:rsid w:val="002E3E6A"/>
    <w:rsid w:val="002E7365"/>
    <w:rsid w:val="002F1E66"/>
    <w:rsid w:val="002F4E50"/>
    <w:rsid w:val="002F58E3"/>
    <w:rsid w:val="0030286A"/>
    <w:rsid w:val="00303DF5"/>
    <w:rsid w:val="00304341"/>
    <w:rsid w:val="003054FB"/>
    <w:rsid w:val="00307819"/>
    <w:rsid w:val="00307B56"/>
    <w:rsid w:val="00307D96"/>
    <w:rsid w:val="0031257D"/>
    <w:rsid w:val="00316E33"/>
    <w:rsid w:val="00320E1F"/>
    <w:rsid w:val="0032206D"/>
    <w:rsid w:val="0032324C"/>
    <w:rsid w:val="0032675F"/>
    <w:rsid w:val="003274FD"/>
    <w:rsid w:val="00327B6A"/>
    <w:rsid w:val="0033239D"/>
    <w:rsid w:val="00332FB7"/>
    <w:rsid w:val="00335B46"/>
    <w:rsid w:val="003375BE"/>
    <w:rsid w:val="00347926"/>
    <w:rsid w:val="0035183F"/>
    <w:rsid w:val="003522D0"/>
    <w:rsid w:val="00352E76"/>
    <w:rsid w:val="00356F75"/>
    <w:rsid w:val="00360D8C"/>
    <w:rsid w:val="00373995"/>
    <w:rsid w:val="003745C2"/>
    <w:rsid w:val="00375385"/>
    <w:rsid w:val="00384E8C"/>
    <w:rsid w:val="0038796A"/>
    <w:rsid w:val="00387C6E"/>
    <w:rsid w:val="00387EB9"/>
    <w:rsid w:val="003918C8"/>
    <w:rsid w:val="00395FA8"/>
    <w:rsid w:val="00396210"/>
    <w:rsid w:val="003967D4"/>
    <w:rsid w:val="003A1499"/>
    <w:rsid w:val="003B2EEC"/>
    <w:rsid w:val="003C1708"/>
    <w:rsid w:val="003C6394"/>
    <w:rsid w:val="003C783F"/>
    <w:rsid w:val="003D278A"/>
    <w:rsid w:val="003D3DAC"/>
    <w:rsid w:val="003D470B"/>
    <w:rsid w:val="003D764A"/>
    <w:rsid w:val="003E5618"/>
    <w:rsid w:val="003F4D7A"/>
    <w:rsid w:val="00401117"/>
    <w:rsid w:val="00402BEB"/>
    <w:rsid w:val="00404E87"/>
    <w:rsid w:val="0040772D"/>
    <w:rsid w:val="0040786E"/>
    <w:rsid w:val="004121F4"/>
    <w:rsid w:val="004127BC"/>
    <w:rsid w:val="0041497F"/>
    <w:rsid w:val="00427E08"/>
    <w:rsid w:val="0043622B"/>
    <w:rsid w:val="0044259B"/>
    <w:rsid w:val="00443B75"/>
    <w:rsid w:val="00444EA0"/>
    <w:rsid w:val="00447A5F"/>
    <w:rsid w:val="00450A6D"/>
    <w:rsid w:val="00453E21"/>
    <w:rsid w:val="00454E61"/>
    <w:rsid w:val="00457019"/>
    <w:rsid w:val="00460DF1"/>
    <w:rsid w:val="00460F5E"/>
    <w:rsid w:val="00462F72"/>
    <w:rsid w:val="004636C9"/>
    <w:rsid w:val="00463C67"/>
    <w:rsid w:val="0046690B"/>
    <w:rsid w:val="004703DB"/>
    <w:rsid w:val="00471634"/>
    <w:rsid w:val="00483176"/>
    <w:rsid w:val="004841ED"/>
    <w:rsid w:val="004869FF"/>
    <w:rsid w:val="00486A2B"/>
    <w:rsid w:val="004A3348"/>
    <w:rsid w:val="004A4E2F"/>
    <w:rsid w:val="004B023F"/>
    <w:rsid w:val="004B3D5D"/>
    <w:rsid w:val="004B46A9"/>
    <w:rsid w:val="004C1882"/>
    <w:rsid w:val="004C458E"/>
    <w:rsid w:val="004C4DC9"/>
    <w:rsid w:val="004C71E4"/>
    <w:rsid w:val="004D0315"/>
    <w:rsid w:val="004D53BE"/>
    <w:rsid w:val="004E34F8"/>
    <w:rsid w:val="004E3C62"/>
    <w:rsid w:val="004E563A"/>
    <w:rsid w:val="004E63FB"/>
    <w:rsid w:val="004F1B26"/>
    <w:rsid w:val="004F3148"/>
    <w:rsid w:val="004F4956"/>
    <w:rsid w:val="004F4B26"/>
    <w:rsid w:val="004F4D64"/>
    <w:rsid w:val="0050757E"/>
    <w:rsid w:val="005101E1"/>
    <w:rsid w:val="0051067D"/>
    <w:rsid w:val="0051218C"/>
    <w:rsid w:val="00513EED"/>
    <w:rsid w:val="00521BB8"/>
    <w:rsid w:val="00522389"/>
    <w:rsid w:val="005225CB"/>
    <w:rsid w:val="00523177"/>
    <w:rsid w:val="00525E64"/>
    <w:rsid w:val="0052747C"/>
    <w:rsid w:val="00530ABE"/>
    <w:rsid w:val="00531993"/>
    <w:rsid w:val="00532B77"/>
    <w:rsid w:val="00534DE2"/>
    <w:rsid w:val="005372E0"/>
    <w:rsid w:val="0053751F"/>
    <w:rsid w:val="0054120D"/>
    <w:rsid w:val="0054164E"/>
    <w:rsid w:val="00550ADC"/>
    <w:rsid w:val="00552ED4"/>
    <w:rsid w:val="00554D04"/>
    <w:rsid w:val="00555C55"/>
    <w:rsid w:val="00556083"/>
    <w:rsid w:val="00556B28"/>
    <w:rsid w:val="00557883"/>
    <w:rsid w:val="00560E70"/>
    <w:rsid w:val="00571F7A"/>
    <w:rsid w:val="005730BA"/>
    <w:rsid w:val="0058114E"/>
    <w:rsid w:val="00581554"/>
    <w:rsid w:val="0058598F"/>
    <w:rsid w:val="00590906"/>
    <w:rsid w:val="005971B9"/>
    <w:rsid w:val="00597FB4"/>
    <w:rsid w:val="005B18FC"/>
    <w:rsid w:val="005B545D"/>
    <w:rsid w:val="005B5735"/>
    <w:rsid w:val="005C2549"/>
    <w:rsid w:val="005C67F8"/>
    <w:rsid w:val="005D0A3C"/>
    <w:rsid w:val="005D2829"/>
    <w:rsid w:val="005D2CF0"/>
    <w:rsid w:val="005D3478"/>
    <w:rsid w:val="005D375A"/>
    <w:rsid w:val="005D40EC"/>
    <w:rsid w:val="005D74DE"/>
    <w:rsid w:val="005E0CC3"/>
    <w:rsid w:val="005E68A9"/>
    <w:rsid w:val="005E6BFE"/>
    <w:rsid w:val="005F0128"/>
    <w:rsid w:val="005F10D0"/>
    <w:rsid w:val="005F2898"/>
    <w:rsid w:val="005F4B99"/>
    <w:rsid w:val="006047D2"/>
    <w:rsid w:val="00604834"/>
    <w:rsid w:val="00607808"/>
    <w:rsid w:val="00607EE8"/>
    <w:rsid w:val="00607EFB"/>
    <w:rsid w:val="00610346"/>
    <w:rsid w:val="0061292C"/>
    <w:rsid w:val="0061442D"/>
    <w:rsid w:val="00616094"/>
    <w:rsid w:val="006206D0"/>
    <w:rsid w:val="00624FE9"/>
    <w:rsid w:val="0063014E"/>
    <w:rsid w:val="006306BB"/>
    <w:rsid w:val="00633D73"/>
    <w:rsid w:val="00634417"/>
    <w:rsid w:val="00634DFA"/>
    <w:rsid w:val="00636B56"/>
    <w:rsid w:val="00641A1F"/>
    <w:rsid w:val="006423D3"/>
    <w:rsid w:val="006473C5"/>
    <w:rsid w:val="006477C9"/>
    <w:rsid w:val="00651D0A"/>
    <w:rsid w:val="00653BB1"/>
    <w:rsid w:val="00654DA4"/>
    <w:rsid w:val="0065643E"/>
    <w:rsid w:val="00661AE3"/>
    <w:rsid w:val="00661EC8"/>
    <w:rsid w:val="00662478"/>
    <w:rsid w:val="00663A07"/>
    <w:rsid w:val="00664068"/>
    <w:rsid w:val="00664294"/>
    <w:rsid w:val="00664749"/>
    <w:rsid w:val="0067040F"/>
    <w:rsid w:val="006714AB"/>
    <w:rsid w:val="00672D1F"/>
    <w:rsid w:val="00675661"/>
    <w:rsid w:val="00675D95"/>
    <w:rsid w:val="006803E5"/>
    <w:rsid w:val="00682440"/>
    <w:rsid w:val="006830E5"/>
    <w:rsid w:val="00686C8D"/>
    <w:rsid w:val="00687859"/>
    <w:rsid w:val="00690256"/>
    <w:rsid w:val="006907E4"/>
    <w:rsid w:val="00692C73"/>
    <w:rsid w:val="00694CCA"/>
    <w:rsid w:val="00695B88"/>
    <w:rsid w:val="00697756"/>
    <w:rsid w:val="006A2376"/>
    <w:rsid w:val="006A426A"/>
    <w:rsid w:val="006A44C8"/>
    <w:rsid w:val="006A53FA"/>
    <w:rsid w:val="006A717A"/>
    <w:rsid w:val="006B1BAF"/>
    <w:rsid w:val="006B4186"/>
    <w:rsid w:val="006B50DD"/>
    <w:rsid w:val="006B5F10"/>
    <w:rsid w:val="006B75D6"/>
    <w:rsid w:val="006C1859"/>
    <w:rsid w:val="006C1D42"/>
    <w:rsid w:val="006C4D90"/>
    <w:rsid w:val="006C61A5"/>
    <w:rsid w:val="006C79EE"/>
    <w:rsid w:val="006D05CA"/>
    <w:rsid w:val="006D0B08"/>
    <w:rsid w:val="006D2088"/>
    <w:rsid w:val="006E660A"/>
    <w:rsid w:val="006F552B"/>
    <w:rsid w:val="006F6E64"/>
    <w:rsid w:val="00700BF2"/>
    <w:rsid w:val="007013BE"/>
    <w:rsid w:val="007026EA"/>
    <w:rsid w:val="00705512"/>
    <w:rsid w:val="007062B5"/>
    <w:rsid w:val="00710C80"/>
    <w:rsid w:val="007213F0"/>
    <w:rsid w:val="00721E8E"/>
    <w:rsid w:val="00723D1E"/>
    <w:rsid w:val="007260B7"/>
    <w:rsid w:val="0073005D"/>
    <w:rsid w:val="007314D2"/>
    <w:rsid w:val="00731717"/>
    <w:rsid w:val="00732826"/>
    <w:rsid w:val="00736308"/>
    <w:rsid w:val="00741FA1"/>
    <w:rsid w:val="00742ED4"/>
    <w:rsid w:val="0074553C"/>
    <w:rsid w:val="007464A4"/>
    <w:rsid w:val="00751B35"/>
    <w:rsid w:val="00752ED3"/>
    <w:rsid w:val="00755651"/>
    <w:rsid w:val="00757B05"/>
    <w:rsid w:val="00761BBE"/>
    <w:rsid w:val="0076394E"/>
    <w:rsid w:val="00766BD5"/>
    <w:rsid w:val="007702ED"/>
    <w:rsid w:val="007708CB"/>
    <w:rsid w:val="00774FB8"/>
    <w:rsid w:val="00775360"/>
    <w:rsid w:val="00777809"/>
    <w:rsid w:val="00777924"/>
    <w:rsid w:val="0079267E"/>
    <w:rsid w:val="007932A4"/>
    <w:rsid w:val="0079529F"/>
    <w:rsid w:val="007965E5"/>
    <w:rsid w:val="007A3EB3"/>
    <w:rsid w:val="007A4B57"/>
    <w:rsid w:val="007A7151"/>
    <w:rsid w:val="007B1432"/>
    <w:rsid w:val="007B631D"/>
    <w:rsid w:val="007C1FEB"/>
    <w:rsid w:val="007C3A6C"/>
    <w:rsid w:val="007C7308"/>
    <w:rsid w:val="007D02BC"/>
    <w:rsid w:val="007D0743"/>
    <w:rsid w:val="007D481B"/>
    <w:rsid w:val="007D5019"/>
    <w:rsid w:val="007E1909"/>
    <w:rsid w:val="007E2D65"/>
    <w:rsid w:val="007E3C31"/>
    <w:rsid w:val="007E3C65"/>
    <w:rsid w:val="007E5282"/>
    <w:rsid w:val="007F2CCD"/>
    <w:rsid w:val="007F31F5"/>
    <w:rsid w:val="007F4654"/>
    <w:rsid w:val="007F594D"/>
    <w:rsid w:val="00803E72"/>
    <w:rsid w:val="00807B6B"/>
    <w:rsid w:val="00810F22"/>
    <w:rsid w:val="00816605"/>
    <w:rsid w:val="008307DD"/>
    <w:rsid w:val="00830F57"/>
    <w:rsid w:val="00833054"/>
    <w:rsid w:val="008367DF"/>
    <w:rsid w:val="00836D6E"/>
    <w:rsid w:val="0084090D"/>
    <w:rsid w:val="00841E5A"/>
    <w:rsid w:val="00842387"/>
    <w:rsid w:val="008445BE"/>
    <w:rsid w:val="00844B9E"/>
    <w:rsid w:val="00844FE8"/>
    <w:rsid w:val="00845116"/>
    <w:rsid w:val="008456CA"/>
    <w:rsid w:val="00845946"/>
    <w:rsid w:val="0084710F"/>
    <w:rsid w:val="00853667"/>
    <w:rsid w:val="00855534"/>
    <w:rsid w:val="00855594"/>
    <w:rsid w:val="00856371"/>
    <w:rsid w:val="00857354"/>
    <w:rsid w:val="0086412B"/>
    <w:rsid w:val="008665AA"/>
    <w:rsid w:val="00870946"/>
    <w:rsid w:val="00871E26"/>
    <w:rsid w:val="00874A60"/>
    <w:rsid w:val="0087607F"/>
    <w:rsid w:val="00877489"/>
    <w:rsid w:val="00877D58"/>
    <w:rsid w:val="008801AA"/>
    <w:rsid w:val="00880B62"/>
    <w:rsid w:val="00881FFD"/>
    <w:rsid w:val="00886DBB"/>
    <w:rsid w:val="008875C3"/>
    <w:rsid w:val="00891492"/>
    <w:rsid w:val="00893F4D"/>
    <w:rsid w:val="008951B5"/>
    <w:rsid w:val="008966F6"/>
    <w:rsid w:val="00897D95"/>
    <w:rsid w:val="008A02BA"/>
    <w:rsid w:val="008A2F19"/>
    <w:rsid w:val="008A788A"/>
    <w:rsid w:val="008A7922"/>
    <w:rsid w:val="008B4C4C"/>
    <w:rsid w:val="008B4DF9"/>
    <w:rsid w:val="008C11CA"/>
    <w:rsid w:val="008C35B0"/>
    <w:rsid w:val="008C6CD3"/>
    <w:rsid w:val="008C7B64"/>
    <w:rsid w:val="008D0C2D"/>
    <w:rsid w:val="008D6545"/>
    <w:rsid w:val="008E366A"/>
    <w:rsid w:val="008E4DFE"/>
    <w:rsid w:val="008E57E9"/>
    <w:rsid w:val="008F019B"/>
    <w:rsid w:val="008F154C"/>
    <w:rsid w:val="008F32AB"/>
    <w:rsid w:val="008F7730"/>
    <w:rsid w:val="0090026A"/>
    <w:rsid w:val="0090253A"/>
    <w:rsid w:val="00912AB2"/>
    <w:rsid w:val="00912CFB"/>
    <w:rsid w:val="00912E3D"/>
    <w:rsid w:val="00914748"/>
    <w:rsid w:val="0091522E"/>
    <w:rsid w:val="00915A27"/>
    <w:rsid w:val="0092341C"/>
    <w:rsid w:val="00923FCB"/>
    <w:rsid w:val="00926AF8"/>
    <w:rsid w:val="00942A38"/>
    <w:rsid w:val="00944CB4"/>
    <w:rsid w:val="009463F1"/>
    <w:rsid w:val="00953230"/>
    <w:rsid w:val="0095337C"/>
    <w:rsid w:val="00953EEF"/>
    <w:rsid w:val="00971B9B"/>
    <w:rsid w:val="00972284"/>
    <w:rsid w:val="00972462"/>
    <w:rsid w:val="00973356"/>
    <w:rsid w:val="00974774"/>
    <w:rsid w:val="0098004F"/>
    <w:rsid w:val="00984C3E"/>
    <w:rsid w:val="00985115"/>
    <w:rsid w:val="0098525B"/>
    <w:rsid w:val="0098640F"/>
    <w:rsid w:val="00986EDF"/>
    <w:rsid w:val="00987A51"/>
    <w:rsid w:val="00987B10"/>
    <w:rsid w:val="00991946"/>
    <w:rsid w:val="00991D2A"/>
    <w:rsid w:val="009934C2"/>
    <w:rsid w:val="009944DF"/>
    <w:rsid w:val="0099461E"/>
    <w:rsid w:val="00995D8F"/>
    <w:rsid w:val="009979B9"/>
    <w:rsid w:val="009A25E6"/>
    <w:rsid w:val="009A7E90"/>
    <w:rsid w:val="009B0ECD"/>
    <w:rsid w:val="009B1138"/>
    <w:rsid w:val="009B23DB"/>
    <w:rsid w:val="009B4C0D"/>
    <w:rsid w:val="009C2063"/>
    <w:rsid w:val="009C41E9"/>
    <w:rsid w:val="009D2535"/>
    <w:rsid w:val="009D3F36"/>
    <w:rsid w:val="009D5319"/>
    <w:rsid w:val="009D7A89"/>
    <w:rsid w:val="009D7B0B"/>
    <w:rsid w:val="009E392B"/>
    <w:rsid w:val="009F4266"/>
    <w:rsid w:val="009F4936"/>
    <w:rsid w:val="009F499D"/>
    <w:rsid w:val="009F4AB0"/>
    <w:rsid w:val="009F666F"/>
    <w:rsid w:val="009F7F8E"/>
    <w:rsid w:val="00A006AD"/>
    <w:rsid w:val="00A00FF4"/>
    <w:rsid w:val="00A03302"/>
    <w:rsid w:val="00A03D3B"/>
    <w:rsid w:val="00A127C7"/>
    <w:rsid w:val="00A154C2"/>
    <w:rsid w:val="00A15C6C"/>
    <w:rsid w:val="00A201F3"/>
    <w:rsid w:val="00A21943"/>
    <w:rsid w:val="00A240FC"/>
    <w:rsid w:val="00A3385A"/>
    <w:rsid w:val="00A34D0F"/>
    <w:rsid w:val="00A36179"/>
    <w:rsid w:val="00A42889"/>
    <w:rsid w:val="00A42DEA"/>
    <w:rsid w:val="00A4339B"/>
    <w:rsid w:val="00A449B3"/>
    <w:rsid w:val="00A45EFE"/>
    <w:rsid w:val="00A46C40"/>
    <w:rsid w:val="00A46D81"/>
    <w:rsid w:val="00A51D5B"/>
    <w:rsid w:val="00A54673"/>
    <w:rsid w:val="00A632B7"/>
    <w:rsid w:val="00A63BFA"/>
    <w:rsid w:val="00A65DCD"/>
    <w:rsid w:val="00A66274"/>
    <w:rsid w:val="00A675C9"/>
    <w:rsid w:val="00A760A4"/>
    <w:rsid w:val="00A83A02"/>
    <w:rsid w:val="00A841D8"/>
    <w:rsid w:val="00A84545"/>
    <w:rsid w:val="00A94B25"/>
    <w:rsid w:val="00AA4764"/>
    <w:rsid w:val="00AA4E60"/>
    <w:rsid w:val="00AB0CC9"/>
    <w:rsid w:val="00AB1BD2"/>
    <w:rsid w:val="00AB32B3"/>
    <w:rsid w:val="00AB40A5"/>
    <w:rsid w:val="00AC02D5"/>
    <w:rsid w:val="00AC69AC"/>
    <w:rsid w:val="00AD3078"/>
    <w:rsid w:val="00AD4C0F"/>
    <w:rsid w:val="00AD5522"/>
    <w:rsid w:val="00AD5721"/>
    <w:rsid w:val="00AD58FB"/>
    <w:rsid w:val="00AD5ED0"/>
    <w:rsid w:val="00AE09AD"/>
    <w:rsid w:val="00AE4F33"/>
    <w:rsid w:val="00AE5170"/>
    <w:rsid w:val="00AF31F4"/>
    <w:rsid w:val="00AF40E7"/>
    <w:rsid w:val="00AF6061"/>
    <w:rsid w:val="00AF6694"/>
    <w:rsid w:val="00B00502"/>
    <w:rsid w:val="00B01D67"/>
    <w:rsid w:val="00B02F45"/>
    <w:rsid w:val="00B031BD"/>
    <w:rsid w:val="00B04DDD"/>
    <w:rsid w:val="00B07770"/>
    <w:rsid w:val="00B160FF"/>
    <w:rsid w:val="00B17996"/>
    <w:rsid w:val="00B26DB0"/>
    <w:rsid w:val="00B300C6"/>
    <w:rsid w:val="00B42BD6"/>
    <w:rsid w:val="00B42CA8"/>
    <w:rsid w:val="00B436FA"/>
    <w:rsid w:val="00B50658"/>
    <w:rsid w:val="00B51141"/>
    <w:rsid w:val="00B51F49"/>
    <w:rsid w:val="00B52DA0"/>
    <w:rsid w:val="00B569DE"/>
    <w:rsid w:val="00B60FF7"/>
    <w:rsid w:val="00B6132C"/>
    <w:rsid w:val="00B624DB"/>
    <w:rsid w:val="00B63A7F"/>
    <w:rsid w:val="00B660E8"/>
    <w:rsid w:val="00B713BF"/>
    <w:rsid w:val="00B7452F"/>
    <w:rsid w:val="00B7696D"/>
    <w:rsid w:val="00B859A5"/>
    <w:rsid w:val="00B87B58"/>
    <w:rsid w:val="00B938AD"/>
    <w:rsid w:val="00B97BAC"/>
    <w:rsid w:val="00BA1762"/>
    <w:rsid w:val="00BA2127"/>
    <w:rsid w:val="00BA4097"/>
    <w:rsid w:val="00BA76B4"/>
    <w:rsid w:val="00BB16FB"/>
    <w:rsid w:val="00BB2BCE"/>
    <w:rsid w:val="00BB3A10"/>
    <w:rsid w:val="00BB4E80"/>
    <w:rsid w:val="00BB76AD"/>
    <w:rsid w:val="00BB76EA"/>
    <w:rsid w:val="00BC250C"/>
    <w:rsid w:val="00BC55FF"/>
    <w:rsid w:val="00BD1ADF"/>
    <w:rsid w:val="00BD37F1"/>
    <w:rsid w:val="00BD7662"/>
    <w:rsid w:val="00BE034E"/>
    <w:rsid w:val="00BE1B27"/>
    <w:rsid w:val="00BE3096"/>
    <w:rsid w:val="00BE30B6"/>
    <w:rsid w:val="00BE748A"/>
    <w:rsid w:val="00BE783F"/>
    <w:rsid w:val="00BF2D06"/>
    <w:rsid w:val="00BF4305"/>
    <w:rsid w:val="00BF5DA7"/>
    <w:rsid w:val="00BF62A7"/>
    <w:rsid w:val="00BF62C3"/>
    <w:rsid w:val="00BF6BB5"/>
    <w:rsid w:val="00BF6DD8"/>
    <w:rsid w:val="00C06E18"/>
    <w:rsid w:val="00C100A2"/>
    <w:rsid w:val="00C101AB"/>
    <w:rsid w:val="00C13A19"/>
    <w:rsid w:val="00C13E3C"/>
    <w:rsid w:val="00C16B26"/>
    <w:rsid w:val="00C23049"/>
    <w:rsid w:val="00C23EE3"/>
    <w:rsid w:val="00C2785C"/>
    <w:rsid w:val="00C27AAD"/>
    <w:rsid w:val="00C34C6E"/>
    <w:rsid w:val="00C36348"/>
    <w:rsid w:val="00C3679F"/>
    <w:rsid w:val="00C37D01"/>
    <w:rsid w:val="00C44F40"/>
    <w:rsid w:val="00C4570B"/>
    <w:rsid w:val="00C45853"/>
    <w:rsid w:val="00C4633F"/>
    <w:rsid w:val="00C51361"/>
    <w:rsid w:val="00C52A79"/>
    <w:rsid w:val="00C5520E"/>
    <w:rsid w:val="00C57201"/>
    <w:rsid w:val="00C60FA2"/>
    <w:rsid w:val="00C62C84"/>
    <w:rsid w:val="00C711FC"/>
    <w:rsid w:val="00C71D92"/>
    <w:rsid w:val="00C73755"/>
    <w:rsid w:val="00C738BE"/>
    <w:rsid w:val="00C76976"/>
    <w:rsid w:val="00C83168"/>
    <w:rsid w:val="00C8587D"/>
    <w:rsid w:val="00C9044C"/>
    <w:rsid w:val="00C954A9"/>
    <w:rsid w:val="00C958A6"/>
    <w:rsid w:val="00C96D3B"/>
    <w:rsid w:val="00CA4D9E"/>
    <w:rsid w:val="00CA68A1"/>
    <w:rsid w:val="00CA71E5"/>
    <w:rsid w:val="00CA7336"/>
    <w:rsid w:val="00CB704F"/>
    <w:rsid w:val="00CB7F78"/>
    <w:rsid w:val="00CC37BD"/>
    <w:rsid w:val="00CC681C"/>
    <w:rsid w:val="00CD2863"/>
    <w:rsid w:val="00CD31DB"/>
    <w:rsid w:val="00CD3D30"/>
    <w:rsid w:val="00CD5DE0"/>
    <w:rsid w:val="00CE4F6A"/>
    <w:rsid w:val="00CE6226"/>
    <w:rsid w:val="00CE68FC"/>
    <w:rsid w:val="00CE77F4"/>
    <w:rsid w:val="00CE7B82"/>
    <w:rsid w:val="00CF15A9"/>
    <w:rsid w:val="00CF68CE"/>
    <w:rsid w:val="00CF6C2D"/>
    <w:rsid w:val="00CF7884"/>
    <w:rsid w:val="00D009F3"/>
    <w:rsid w:val="00D01526"/>
    <w:rsid w:val="00D14DEB"/>
    <w:rsid w:val="00D160DE"/>
    <w:rsid w:val="00D27A41"/>
    <w:rsid w:val="00D3536A"/>
    <w:rsid w:val="00D3558C"/>
    <w:rsid w:val="00D37F66"/>
    <w:rsid w:val="00D41C39"/>
    <w:rsid w:val="00D47407"/>
    <w:rsid w:val="00D5083B"/>
    <w:rsid w:val="00D51071"/>
    <w:rsid w:val="00D529D0"/>
    <w:rsid w:val="00D55816"/>
    <w:rsid w:val="00D55D48"/>
    <w:rsid w:val="00D60975"/>
    <w:rsid w:val="00D611B9"/>
    <w:rsid w:val="00D668C5"/>
    <w:rsid w:val="00D76B89"/>
    <w:rsid w:val="00D8035A"/>
    <w:rsid w:val="00D80401"/>
    <w:rsid w:val="00D85B9A"/>
    <w:rsid w:val="00D92043"/>
    <w:rsid w:val="00D93609"/>
    <w:rsid w:val="00D97A82"/>
    <w:rsid w:val="00DA0B5C"/>
    <w:rsid w:val="00DA26B4"/>
    <w:rsid w:val="00DA3C0F"/>
    <w:rsid w:val="00DA6946"/>
    <w:rsid w:val="00DB3D8B"/>
    <w:rsid w:val="00DB7FF8"/>
    <w:rsid w:val="00DC038F"/>
    <w:rsid w:val="00DC06E3"/>
    <w:rsid w:val="00DC06E8"/>
    <w:rsid w:val="00DC50B8"/>
    <w:rsid w:val="00DC79DE"/>
    <w:rsid w:val="00DD1CC2"/>
    <w:rsid w:val="00DD3E92"/>
    <w:rsid w:val="00DD4505"/>
    <w:rsid w:val="00DD6A86"/>
    <w:rsid w:val="00DD71CC"/>
    <w:rsid w:val="00DD7610"/>
    <w:rsid w:val="00DE4F20"/>
    <w:rsid w:val="00DF01C4"/>
    <w:rsid w:val="00DF0886"/>
    <w:rsid w:val="00DF26C2"/>
    <w:rsid w:val="00DF5733"/>
    <w:rsid w:val="00DF6976"/>
    <w:rsid w:val="00E01AF6"/>
    <w:rsid w:val="00E04D7D"/>
    <w:rsid w:val="00E10B69"/>
    <w:rsid w:val="00E13FB1"/>
    <w:rsid w:val="00E14D9B"/>
    <w:rsid w:val="00E17714"/>
    <w:rsid w:val="00E21A6F"/>
    <w:rsid w:val="00E221DE"/>
    <w:rsid w:val="00E231D2"/>
    <w:rsid w:val="00E25AED"/>
    <w:rsid w:val="00E276D7"/>
    <w:rsid w:val="00E2776C"/>
    <w:rsid w:val="00E30119"/>
    <w:rsid w:val="00E411D9"/>
    <w:rsid w:val="00E41DDF"/>
    <w:rsid w:val="00E41FB8"/>
    <w:rsid w:val="00E44B17"/>
    <w:rsid w:val="00E52A98"/>
    <w:rsid w:val="00E5354E"/>
    <w:rsid w:val="00E54E34"/>
    <w:rsid w:val="00E56739"/>
    <w:rsid w:val="00E56A11"/>
    <w:rsid w:val="00E57FC9"/>
    <w:rsid w:val="00E61479"/>
    <w:rsid w:val="00E617BA"/>
    <w:rsid w:val="00E64BFF"/>
    <w:rsid w:val="00E64ECD"/>
    <w:rsid w:val="00E70019"/>
    <w:rsid w:val="00E70688"/>
    <w:rsid w:val="00E724F0"/>
    <w:rsid w:val="00E72685"/>
    <w:rsid w:val="00E77019"/>
    <w:rsid w:val="00E7733E"/>
    <w:rsid w:val="00E84FB7"/>
    <w:rsid w:val="00E853A7"/>
    <w:rsid w:val="00E858EA"/>
    <w:rsid w:val="00E86222"/>
    <w:rsid w:val="00E91390"/>
    <w:rsid w:val="00E941DF"/>
    <w:rsid w:val="00E9448C"/>
    <w:rsid w:val="00E96BB6"/>
    <w:rsid w:val="00E97ED9"/>
    <w:rsid w:val="00EA0732"/>
    <w:rsid w:val="00EA2B0A"/>
    <w:rsid w:val="00EA3A8A"/>
    <w:rsid w:val="00EA4281"/>
    <w:rsid w:val="00EA48EC"/>
    <w:rsid w:val="00EA4ACB"/>
    <w:rsid w:val="00EA66A4"/>
    <w:rsid w:val="00EB13D8"/>
    <w:rsid w:val="00EB7D8C"/>
    <w:rsid w:val="00EC1610"/>
    <w:rsid w:val="00EC19FE"/>
    <w:rsid w:val="00EC1E25"/>
    <w:rsid w:val="00EC39F6"/>
    <w:rsid w:val="00ED466C"/>
    <w:rsid w:val="00ED490B"/>
    <w:rsid w:val="00EE40D5"/>
    <w:rsid w:val="00EE59C6"/>
    <w:rsid w:val="00EF2FCE"/>
    <w:rsid w:val="00EF41BF"/>
    <w:rsid w:val="00EF50B5"/>
    <w:rsid w:val="00EF58E1"/>
    <w:rsid w:val="00EF63E6"/>
    <w:rsid w:val="00EF7E7B"/>
    <w:rsid w:val="00F01041"/>
    <w:rsid w:val="00F02E7D"/>
    <w:rsid w:val="00F03C32"/>
    <w:rsid w:val="00F0485D"/>
    <w:rsid w:val="00F12B87"/>
    <w:rsid w:val="00F13A80"/>
    <w:rsid w:val="00F22308"/>
    <w:rsid w:val="00F23F4C"/>
    <w:rsid w:val="00F2689C"/>
    <w:rsid w:val="00F31BC5"/>
    <w:rsid w:val="00F347F3"/>
    <w:rsid w:val="00F34A02"/>
    <w:rsid w:val="00F36F1A"/>
    <w:rsid w:val="00F40693"/>
    <w:rsid w:val="00F43544"/>
    <w:rsid w:val="00F4378D"/>
    <w:rsid w:val="00F43C31"/>
    <w:rsid w:val="00F45F49"/>
    <w:rsid w:val="00F46CC8"/>
    <w:rsid w:val="00F505A4"/>
    <w:rsid w:val="00F51845"/>
    <w:rsid w:val="00F52303"/>
    <w:rsid w:val="00F53B4C"/>
    <w:rsid w:val="00F55E0A"/>
    <w:rsid w:val="00F61F38"/>
    <w:rsid w:val="00F62A14"/>
    <w:rsid w:val="00F654C5"/>
    <w:rsid w:val="00F73D31"/>
    <w:rsid w:val="00F7586E"/>
    <w:rsid w:val="00F77382"/>
    <w:rsid w:val="00F819ED"/>
    <w:rsid w:val="00F841F8"/>
    <w:rsid w:val="00F84228"/>
    <w:rsid w:val="00F85B7F"/>
    <w:rsid w:val="00F9029C"/>
    <w:rsid w:val="00F95503"/>
    <w:rsid w:val="00F95B55"/>
    <w:rsid w:val="00F96222"/>
    <w:rsid w:val="00F9677E"/>
    <w:rsid w:val="00F970B8"/>
    <w:rsid w:val="00FA1093"/>
    <w:rsid w:val="00FA295C"/>
    <w:rsid w:val="00FA61F0"/>
    <w:rsid w:val="00FB748F"/>
    <w:rsid w:val="00FC4C0A"/>
    <w:rsid w:val="00FC5F6B"/>
    <w:rsid w:val="00FD407A"/>
    <w:rsid w:val="00FD4CD2"/>
    <w:rsid w:val="00FD7212"/>
    <w:rsid w:val="00FD7E97"/>
    <w:rsid w:val="00FE050D"/>
    <w:rsid w:val="00FE1AE2"/>
    <w:rsid w:val="00FE635D"/>
    <w:rsid w:val="00FE6B32"/>
    <w:rsid w:val="00FE6EF0"/>
    <w:rsid w:val="00FE6F1E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26F5387"/>
  <w15:docId w15:val="{CE0F7B51-DE29-495F-9ED8-64F3DAA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A4"/>
  </w:style>
  <w:style w:type="paragraph" w:styleId="Footer">
    <w:name w:val="footer"/>
    <w:basedOn w:val="Normal"/>
    <w:link w:val="FooterChar"/>
    <w:uiPriority w:val="99"/>
    <w:unhideWhenUsed/>
    <w:rsid w:val="00EA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A4"/>
  </w:style>
  <w:style w:type="table" w:styleId="TableGrid">
    <w:name w:val="Table Grid"/>
    <w:basedOn w:val="TableNormal"/>
    <w:uiPriority w:val="59"/>
    <w:rsid w:val="00EA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13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7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A37E-F032-488F-AE0D-0C5DD51F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Briggette Martins</dc:creator>
  <cp:lastModifiedBy>Briggette Martins</cp:lastModifiedBy>
  <cp:revision>139</cp:revision>
  <cp:lastPrinted>2018-02-05T19:13:00Z</cp:lastPrinted>
  <dcterms:created xsi:type="dcterms:W3CDTF">2015-11-02T16:14:00Z</dcterms:created>
  <dcterms:modified xsi:type="dcterms:W3CDTF">2019-04-30T16:29:00Z</dcterms:modified>
</cp:coreProperties>
</file>